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7C" w:rsidRPr="00BB2A44" w:rsidRDefault="0007427C" w:rsidP="0007427C">
      <w:pPr>
        <w:pStyle w:val="aa"/>
        <w:widowControl w:val="0"/>
        <w:spacing w:after="120"/>
        <w:ind w:left="284" w:firstLine="709"/>
        <w:jc w:val="right"/>
        <w:rPr>
          <w:b/>
          <w:noProof/>
          <w:sz w:val="26"/>
          <w:szCs w:val="26"/>
          <w:lang w:eastAsia="ru-RU"/>
        </w:rPr>
      </w:pPr>
      <w:r w:rsidRPr="00BB2A44">
        <w:rPr>
          <w:b/>
          <w:noProof/>
          <w:sz w:val="26"/>
          <w:szCs w:val="26"/>
          <w:lang w:eastAsia="ru-RU"/>
        </w:rPr>
        <w:t>Приложение 2.</w:t>
      </w:r>
    </w:p>
    <w:p w:rsidR="0007427C" w:rsidRPr="00BB2A44" w:rsidRDefault="0007427C" w:rsidP="0007427C">
      <w:pPr>
        <w:ind w:left="57" w:right="57"/>
        <w:jc w:val="center"/>
        <w:rPr>
          <w:rFonts w:ascii="Arial Narrow" w:hAnsi="Arial Narrow" w:cs="Arial"/>
          <w:b/>
          <w:sz w:val="2"/>
          <w:szCs w:val="30"/>
        </w:rPr>
      </w:pPr>
    </w:p>
    <w:p w:rsidR="0007427C" w:rsidRPr="00BB2A44" w:rsidRDefault="0007427C" w:rsidP="0007427C">
      <w:pPr>
        <w:ind w:left="57" w:right="57"/>
        <w:jc w:val="center"/>
        <w:rPr>
          <w:rFonts w:ascii="Arial Narrow" w:hAnsi="Arial Narrow" w:cs="Arial"/>
          <w:b/>
          <w:sz w:val="26"/>
          <w:szCs w:val="26"/>
        </w:rPr>
      </w:pPr>
      <w:bookmarkStart w:id="0" w:name="_Hlk499384198"/>
      <w:r w:rsidRPr="00BB2A44">
        <w:rPr>
          <w:rFonts w:ascii="Arial Narrow" w:hAnsi="Arial Narrow" w:cs="Arial"/>
          <w:b/>
          <w:sz w:val="26"/>
          <w:szCs w:val="26"/>
        </w:rPr>
        <w:t xml:space="preserve">СПИСОК </w:t>
      </w:r>
    </w:p>
    <w:p w:rsidR="0007427C" w:rsidRPr="00BB2A44" w:rsidRDefault="0007427C" w:rsidP="0007427C">
      <w:pPr>
        <w:ind w:left="57" w:right="57"/>
        <w:jc w:val="center"/>
        <w:rPr>
          <w:rFonts w:ascii="Arial Narrow" w:hAnsi="Arial Narrow" w:cs="Arial"/>
          <w:b/>
          <w:sz w:val="26"/>
          <w:szCs w:val="26"/>
        </w:rPr>
      </w:pPr>
      <w:r w:rsidRPr="00BB2A44">
        <w:rPr>
          <w:rFonts w:ascii="Arial Narrow" w:hAnsi="Arial Narrow" w:cs="Arial"/>
          <w:b/>
          <w:sz w:val="26"/>
          <w:szCs w:val="26"/>
        </w:rPr>
        <w:t>методических документов по организации управления в проектно-изыскательских организациях</w:t>
      </w:r>
      <w:r w:rsidR="007F138D" w:rsidRPr="00BB2A44">
        <w:rPr>
          <w:rFonts w:ascii="Arial Narrow" w:hAnsi="Arial Narrow" w:cs="Arial"/>
          <w:b/>
          <w:sz w:val="26"/>
          <w:szCs w:val="26"/>
        </w:rPr>
        <w:t xml:space="preserve"> для передачи при консультировании молодых специалистов</w:t>
      </w:r>
      <w:r w:rsidR="00670D3D" w:rsidRPr="00BB2A44">
        <w:rPr>
          <w:rFonts w:ascii="Arial Narrow" w:hAnsi="Arial Narrow" w:cs="Arial"/>
          <w:b/>
          <w:sz w:val="26"/>
          <w:szCs w:val="26"/>
        </w:rPr>
        <w:t xml:space="preserve"> ПО - чл</w:t>
      </w:r>
      <w:r w:rsidR="00670D3D" w:rsidRPr="00BB2A44">
        <w:rPr>
          <w:rFonts w:ascii="Arial Narrow" w:hAnsi="Arial Narrow" w:cs="Arial"/>
          <w:b/>
          <w:sz w:val="26"/>
          <w:szCs w:val="26"/>
        </w:rPr>
        <w:t>е</w:t>
      </w:r>
      <w:r w:rsidR="00670D3D" w:rsidRPr="00BB2A44">
        <w:rPr>
          <w:rFonts w:ascii="Arial Narrow" w:hAnsi="Arial Narrow" w:cs="Arial"/>
          <w:b/>
          <w:sz w:val="26"/>
          <w:szCs w:val="26"/>
        </w:rPr>
        <w:t xml:space="preserve">нов </w:t>
      </w:r>
      <w:r w:rsidR="007F6614">
        <w:rPr>
          <w:rFonts w:ascii="Arial Narrow" w:hAnsi="Arial Narrow" w:cs="Arial"/>
          <w:b/>
          <w:sz w:val="26"/>
          <w:szCs w:val="26"/>
        </w:rPr>
        <w:t xml:space="preserve">Ассоциации </w:t>
      </w:r>
      <w:r w:rsidR="005C29D4" w:rsidRPr="006E0296">
        <w:rPr>
          <w:rFonts w:ascii="Arial Narrow" w:hAnsi="Arial Narrow" w:cs="Arial"/>
          <w:b/>
          <w:noProof/>
          <w:sz w:val="26"/>
          <w:szCs w:val="26"/>
        </w:rPr>
        <w:t>СРО «Объединение проектных организаций Республики Карелия»</w:t>
      </w:r>
    </w:p>
    <w:p w:rsidR="00B96528" w:rsidRPr="00BB2A44" w:rsidRDefault="0007427C" w:rsidP="0007427C">
      <w:pPr>
        <w:ind w:left="57" w:right="57"/>
        <w:jc w:val="center"/>
        <w:rPr>
          <w:rFonts w:ascii="Arial Narrow" w:hAnsi="Arial Narrow" w:cs="Arial"/>
          <w:sz w:val="26"/>
          <w:szCs w:val="26"/>
        </w:rPr>
      </w:pPr>
      <w:r w:rsidRPr="00BB2A44">
        <w:rPr>
          <w:rFonts w:ascii="Arial Narrow" w:hAnsi="Arial Narrow" w:cs="Arial"/>
          <w:sz w:val="26"/>
          <w:szCs w:val="26"/>
        </w:rPr>
        <w:t>(</w:t>
      </w:r>
      <w:r w:rsidRPr="00BB2A44">
        <w:rPr>
          <w:rFonts w:ascii="Arial Narrow" w:hAnsi="Arial Narrow" w:cs="Arial"/>
          <w:i/>
          <w:sz w:val="26"/>
          <w:szCs w:val="26"/>
        </w:rPr>
        <w:t>по состоянию на 01.01.2018 г</w:t>
      </w:r>
      <w:r w:rsidRPr="00BB2A44">
        <w:rPr>
          <w:rFonts w:ascii="Arial Narrow" w:hAnsi="Arial Narrow" w:cs="Arial"/>
          <w:sz w:val="26"/>
          <w:szCs w:val="26"/>
        </w:rPr>
        <w:t xml:space="preserve">.) </w:t>
      </w:r>
    </w:p>
    <w:p w:rsidR="0007427C" w:rsidRPr="00BB2A44" w:rsidRDefault="0007427C" w:rsidP="0007427C">
      <w:pPr>
        <w:ind w:left="57" w:right="57"/>
        <w:jc w:val="center"/>
        <w:rPr>
          <w:rFonts w:ascii="Arial Narrow" w:hAnsi="Arial Narrow" w:cs="Arial"/>
          <w:sz w:val="26"/>
          <w:szCs w:val="26"/>
        </w:rPr>
      </w:pPr>
      <w:r w:rsidRPr="00BB2A44">
        <w:rPr>
          <w:rFonts w:ascii="Arial Narrow" w:hAnsi="Arial Narrow" w:cs="Arial"/>
          <w:sz w:val="26"/>
          <w:szCs w:val="26"/>
        </w:rPr>
        <w:t xml:space="preserve"> </w:t>
      </w:r>
    </w:p>
    <w:bookmarkEnd w:id="0"/>
    <w:p w:rsidR="0007427C" w:rsidRPr="00BB2A44" w:rsidRDefault="0007427C" w:rsidP="0007427C">
      <w:pPr>
        <w:ind w:right="57"/>
        <w:rPr>
          <w:rFonts w:ascii="Arial" w:hAnsi="Arial" w:cs="Arial"/>
          <w:sz w:val="8"/>
          <w:szCs w:val="18"/>
        </w:rPr>
      </w:pPr>
    </w:p>
    <w:tbl>
      <w:tblPr>
        <w:tblW w:w="9974" w:type="dxa"/>
        <w:tblInd w:w="-147" w:type="dxa"/>
        <w:tblLook w:val="04A0"/>
      </w:tblPr>
      <w:tblGrid>
        <w:gridCol w:w="748"/>
        <w:gridCol w:w="9226"/>
      </w:tblGrid>
      <w:tr w:rsidR="0007427C" w:rsidRPr="00BB2A44" w:rsidTr="00C0638D">
        <w:trPr>
          <w:trHeight w:val="98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bookmarkStart w:id="1" w:name="_Hlk499384213"/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tabs>
                <w:tab w:val="left" w:pos="0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02-09/СП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</w:t>
            </w:r>
          </w:p>
          <w:p w:rsidR="0007427C" w:rsidRPr="00BB2A44" w:rsidRDefault="0007427C" w:rsidP="00C0638D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>Организация периодических  проверок членов СРО для обеспечения качества проектной (раб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о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чей) документации, гарантирующей безопасность объектов строительства» (ст.55.5 ГК РФ, п.1.2)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//</w:t>
            </w:r>
            <w:r w:rsidRPr="00BB2A44">
              <w:rPr>
                <w:rFonts w:ascii="Arial Narrow" w:hAnsi="Arial Narrow" w:cs="Arial"/>
                <w:szCs w:val="28"/>
              </w:rPr>
              <w:t xml:space="preserve"> Справочник проектировщика. Выпуск 02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2009/2016 – 13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1263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03-09/СП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Координация работ членов </w:t>
            </w:r>
            <w:proofErr w:type="spellStart"/>
            <w:r w:rsidRPr="00BB2A44">
              <w:rPr>
                <w:rFonts w:ascii="Arial Narrow" w:hAnsi="Arial Narrow" w:cs="Arial"/>
                <w:b/>
                <w:bCs/>
                <w:szCs w:val="28"/>
              </w:rPr>
              <w:t>саморегулируемой</w:t>
            </w:r>
            <w:proofErr w:type="spellEnd"/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 организации по совершенствованию организации и управления проектированием, повышению квалификации персонала с целью обеспечения кач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е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ства проектно-сметной документации и снижения ее себестоимости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 xml:space="preserve">Справочник проектировщика. Выпуск 03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2009/2016 – 17 с.</w:t>
            </w:r>
          </w:p>
          <w:p w:rsidR="0007427C" w:rsidRPr="00BB2A44" w:rsidRDefault="0007427C" w:rsidP="00C0638D">
            <w:pPr>
              <w:pStyle w:val="aa"/>
              <w:rPr>
                <w:sz w:val="6"/>
              </w:rPr>
            </w:pPr>
          </w:p>
        </w:tc>
      </w:tr>
      <w:tr w:rsidR="0007427C" w:rsidRPr="00BB2A44" w:rsidTr="00C0638D">
        <w:trPr>
          <w:trHeight w:val="122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04-11/СП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Управление участием проектной организации в </w:t>
            </w:r>
            <w:proofErr w:type="spellStart"/>
            <w:r w:rsidRPr="00BB2A44">
              <w:rPr>
                <w:rFonts w:ascii="Arial Narrow" w:hAnsi="Arial Narrow" w:cs="Arial"/>
                <w:b/>
                <w:bCs/>
                <w:szCs w:val="28"/>
              </w:rPr>
              <w:t>саморегулируемой</w:t>
            </w:r>
            <w:proofErr w:type="spellEnd"/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 деятельности. (Какие дополн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и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тельные и/или новые функции подразделений и обязанности руководителей идентифицируются в проектной организации в связи с её членством в СРО?)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>Справочник проектировщика. Выпуск 04 /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14 с.</w:t>
            </w:r>
          </w:p>
          <w:p w:rsidR="0007427C" w:rsidRPr="00BB2A44" w:rsidRDefault="0007427C" w:rsidP="00C0638D">
            <w:pPr>
              <w:tabs>
                <w:tab w:val="left" w:pos="-108"/>
              </w:tabs>
              <w:ind w:firstLine="613"/>
              <w:rPr>
                <w:rFonts w:ascii="Arial Narrow" w:hAnsi="Arial Narrow"/>
                <w:sz w:val="6"/>
                <w:szCs w:val="28"/>
              </w:rPr>
            </w:pPr>
          </w:p>
          <w:p w:rsidR="0007427C" w:rsidRPr="00BB2A44" w:rsidRDefault="0007427C" w:rsidP="00C0638D">
            <w:pPr>
              <w:tabs>
                <w:tab w:val="left" w:pos="-108"/>
              </w:tabs>
              <w:ind w:firstLine="613"/>
              <w:rPr>
                <w:sz w:val="2"/>
              </w:rPr>
            </w:pPr>
            <w:r w:rsidRPr="00BB2A44">
              <w:rPr>
                <w:rFonts w:ascii="Arial Narrow" w:hAnsi="Arial Narrow" w:cs="Arial"/>
                <w:bCs/>
                <w:szCs w:val="28"/>
              </w:rPr>
              <w:t xml:space="preserve"> </w:t>
            </w:r>
            <w:r w:rsidRPr="00BB2A44">
              <w:rPr>
                <w:sz w:val="16"/>
              </w:rPr>
              <w:t xml:space="preserve">        </w:t>
            </w:r>
          </w:p>
        </w:tc>
      </w:tr>
      <w:tr w:rsidR="0007427C" w:rsidRPr="00BB2A44" w:rsidTr="00C0638D">
        <w:trPr>
          <w:trHeight w:val="790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pStyle w:val="aa"/>
              <w:rPr>
                <w:sz w:val="20"/>
              </w:rPr>
            </w:pPr>
            <w:r w:rsidRPr="00BB2A44">
              <w:rPr>
                <w:sz w:val="20"/>
                <w:shd w:val="clear" w:color="auto" w:fill="DDD9C3" w:themeFill="background2" w:themeFillShade="E6"/>
              </w:rPr>
              <w:t>Шифр 05-17/СП</w:t>
            </w:r>
          </w:p>
          <w:p w:rsidR="0007427C" w:rsidRPr="00BB2A44" w:rsidRDefault="0007427C" w:rsidP="00C0638D">
            <w:pPr>
              <w:pStyle w:val="aa"/>
              <w:jc w:val="both"/>
            </w:pPr>
            <w:r w:rsidRPr="00BB2A44">
              <w:rPr>
                <w:b/>
              </w:rPr>
              <w:t xml:space="preserve">Организация работы генерального проектировщика </w:t>
            </w:r>
            <w:r w:rsidRPr="00BB2A44">
              <w:t xml:space="preserve">// Справочник проектировщика. Выпуск 05 </w:t>
            </w:r>
            <w:r w:rsidRPr="00BB2A44">
              <w:br/>
              <w:t>/ Консультационный центр Марка Подольского «</w:t>
            </w:r>
            <w:proofErr w:type="spellStart"/>
            <w:r w:rsidRPr="00BB2A44">
              <w:t>ЦНИО-проект</w:t>
            </w:r>
            <w:proofErr w:type="spellEnd"/>
            <w:r w:rsidRPr="00BB2A44">
              <w:t xml:space="preserve">». –  М: 2011/2017 – 50 с.                                                                        </w:t>
            </w:r>
          </w:p>
        </w:tc>
      </w:tr>
      <w:tr w:rsidR="0007427C" w:rsidRPr="00BB2A44" w:rsidTr="00C0638D">
        <w:trPr>
          <w:trHeight w:val="105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0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06-11/СП</w:t>
            </w:r>
          </w:p>
          <w:p w:rsidR="0007427C" w:rsidRPr="00BB2A44" w:rsidRDefault="0007427C" w:rsidP="00C0638D">
            <w:pPr>
              <w:tabs>
                <w:tab w:val="left" w:pos="0"/>
              </w:tabs>
              <w:jc w:val="both"/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 xml:space="preserve">Организация работы технического отдела по обеспечению конкурентоспособности проектного института. </w:t>
            </w:r>
            <w:r w:rsidRPr="00BB2A44">
              <w:rPr>
                <w:rFonts w:ascii="Arial Narrow" w:hAnsi="Arial Narrow"/>
                <w:szCs w:val="28"/>
              </w:rPr>
              <w:t>Рекомендации // Справочник проектировщика. Выпуск 06 /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40 с.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83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07-11/СП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color w:val="FF0000"/>
                <w:sz w:val="4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Типовое положение о производственном отделе ПИО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07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48 с. </w:t>
            </w:r>
            <w:r w:rsidRPr="00BB2A44">
              <w:rPr>
                <w:sz w:val="16"/>
              </w:rPr>
              <w:t xml:space="preserve">                                   </w:t>
            </w:r>
          </w:p>
        </w:tc>
      </w:tr>
      <w:tr w:rsidR="0007427C" w:rsidRPr="00BB2A44" w:rsidTr="00C0638D">
        <w:trPr>
          <w:trHeight w:val="85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08-11/СП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rFonts w:ascii="Arial Narrow" w:hAnsi="Arial Narrow" w:cs="Arial"/>
                <w:sz w:val="4"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>Регламентация подписей на проектной документации</w:t>
            </w:r>
            <w:r w:rsidRPr="00BB2A44">
              <w:rPr>
                <w:rFonts w:ascii="Arial Narrow" w:hAnsi="Arial Narrow"/>
                <w:szCs w:val="28"/>
              </w:rPr>
              <w:t>. Рекомендации // Справочник проектировщика. Выпуск 08 /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23 с.                      </w:t>
            </w:r>
          </w:p>
        </w:tc>
      </w:tr>
      <w:tr w:rsidR="0007427C" w:rsidRPr="00BB2A44" w:rsidTr="00C0638D">
        <w:trPr>
          <w:trHeight w:val="700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09-11/СП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rPr>
                <w:sz w:val="4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Директор проектно-изыскательской организации</w:t>
            </w:r>
            <w:r w:rsidRPr="00BB2A44">
              <w:rPr>
                <w:rFonts w:ascii="Arial Narrow" w:hAnsi="Arial Narrow" w:cs="Arial"/>
                <w:szCs w:val="28"/>
              </w:rPr>
              <w:t>. Рекомендации // Справочник проектировщика. В</w:t>
            </w:r>
            <w:r w:rsidRPr="00BB2A44">
              <w:rPr>
                <w:rFonts w:ascii="Arial Narrow" w:hAnsi="Arial Narrow" w:cs="Arial"/>
                <w:szCs w:val="28"/>
              </w:rPr>
              <w:t>ы</w:t>
            </w:r>
            <w:r w:rsidRPr="00BB2A44">
              <w:rPr>
                <w:rFonts w:ascii="Arial Narrow" w:hAnsi="Arial Narrow" w:cs="Arial"/>
                <w:szCs w:val="28"/>
              </w:rPr>
              <w:t xml:space="preserve">пуск 09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73 с. </w:t>
            </w:r>
            <w:r w:rsidRPr="00BB2A44">
              <w:t xml:space="preserve">                                </w:t>
            </w:r>
          </w:p>
        </w:tc>
      </w:tr>
      <w:tr w:rsidR="0007427C" w:rsidRPr="00BB2A44" w:rsidTr="00B96528">
        <w:trPr>
          <w:trHeight w:val="42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r w:rsidRPr="00BB2A44">
              <w:rPr>
                <w:sz w:val="16"/>
              </w:rPr>
              <w:br w:type="page"/>
            </w: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10-11/СП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ind w:right="-142"/>
              <w:rPr>
                <w:sz w:val="4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Рекомендации по организации и проведению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нормоконтроля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 xml:space="preserve"> проектной документации.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</w:t>
            </w:r>
            <w:r w:rsidRPr="00BB2A44">
              <w:rPr>
                <w:rFonts w:ascii="Arial Narrow" w:hAnsi="Arial Narrow" w:cs="Arial"/>
                <w:szCs w:val="28"/>
              </w:rPr>
              <w:t>а</w:t>
            </w:r>
            <w:r w:rsidRPr="00BB2A44">
              <w:rPr>
                <w:rFonts w:ascii="Arial Narrow" w:hAnsi="Arial Narrow" w:cs="Arial"/>
                <w:szCs w:val="28"/>
              </w:rPr>
              <w:t>ции // Справочник проектировщика. Выпуск 10 /</w:t>
            </w:r>
            <w:r w:rsidRPr="00BB2A44">
              <w:rPr>
                <w:rFonts w:ascii="Arial Narrow" w:hAnsi="Arial Narrow"/>
                <w:szCs w:val="28"/>
              </w:rPr>
              <w:t xml:space="preserve">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М: 2011/2016 – 17 с. </w:t>
            </w:r>
          </w:p>
        </w:tc>
      </w:tr>
      <w:tr w:rsidR="0007427C" w:rsidRPr="00BB2A44" w:rsidTr="00C0638D">
        <w:trPr>
          <w:trHeight w:val="104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11-11/СП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sz w:val="4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Рекомендации по</w:t>
            </w:r>
            <w:r w:rsidRPr="00BB2A44">
              <w:rPr>
                <w:rFonts w:ascii="Arial Narrow" w:hAnsi="Arial Narrow"/>
                <w:b/>
                <w:szCs w:val="28"/>
              </w:rPr>
              <w:t xml:space="preserve"> </w:t>
            </w:r>
            <w:r w:rsidRPr="00BB2A44">
              <w:rPr>
                <w:rFonts w:ascii="Arial Narrow" w:hAnsi="Arial Narrow" w:cs="Arial"/>
                <w:b/>
                <w:szCs w:val="28"/>
              </w:rPr>
              <w:t xml:space="preserve">оценке, переоценке, выбору и управлению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субпроектировщиком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 xml:space="preserve"> или субпо</w:t>
            </w:r>
            <w:r w:rsidRPr="00BB2A44">
              <w:rPr>
                <w:rFonts w:ascii="Arial Narrow" w:hAnsi="Arial Narrow" w:cs="Arial"/>
                <w:b/>
                <w:szCs w:val="28"/>
              </w:rPr>
              <w:t>д</w:t>
            </w:r>
            <w:r w:rsidRPr="00BB2A44">
              <w:rPr>
                <w:rFonts w:ascii="Arial Narrow" w:hAnsi="Arial Narrow" w:cs="Arial"/>
                <w:b/>
                <w:szCs w:val="28"/>
              </w:rPr>
              <w:t>рядчиком (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аутсорсинг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)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11 /</w:t>
            </w:r>
            <w:r w:rsidRPr="00BB2A44">
              <w:rPr>
                <w:rFonts w:ascii="Arial Narrow" w:hAnsi="Arial Narrow"/>
                <w:szCs w:val="28"/>
              </w:rPr>
              <w:t xml:space="preserve"> 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22 с. </w:t>
            </w:r>
          </w:p>
        </w:tc>
      </w:tr>
      <w:tr w:rsidR="0007427C" w:rsidRPr="00BB2A44" w:rsidTr="00C0638D">
        <w:trPr>
          <w:trHeight w:val="125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r w:rsidRPr="00BB2A44">
              <w:rPr>
                <w:sz w:val="16"/>
              </w:rPr>
              <w:br w:type="page"/>
            </w: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pStyle w:val="aa"/>
              <w:rPr>
                <w:sz w:val="20"/>
              </w:rPr>
            </w:pPr>
            <w:r w:rsidRPr="00BB2A44">
              <w:rPr>
                <w:sz w:val="20"/>
                <w:shd w:val="clear" w:color="auto" w:fill="DDD9C3" w:themeFill="background2" w:themeFillShade="E6"/>
              </w:rPr>
              <w:t>Шифр 12-11/СП</w:t>
            </w:r>
            <w:r w:rsidRPr="00BB2A44">
              <w:rPr>
                <w:sz w:val="20"/>
              </w:rPr>
              <w:t xml:space="preserve"> </w:t>
            </w:r>
          </w:p>
          <w:p w:rsidR="0007427C" w:rsidRPr="00BB2A44" w:rsidRDefault="0007427C" w:rsidP="00C0638D">
            <w:pPr>
              <w:pStyle w:val="aa"/>
              <w:rPr>
                <w:sz w:val="16"/>
              </w:rPr>
            </w:pPr>
            <w:proofErr w:type="gramStart"/>
            <w:r w:rsidRPr="00BB2A44">
              <w:rPr>
                <w:b/>
              </w:rPr>
              <w:t>Как вести переговоры и строить деловые отношения (практическое пособие проектировщикам, строительным подрядчикам и заказчикам для проведения переговоров при заключении догов</w:t>
            </w:r>
            <w:r w:rsidRPr="00BB2A44">
              <w:rPr>
                <w:b/>
              </w:rPr>
              <w:t>о</w:t>
            </w:r>
            <w:r w:rsidRPr="00BB2A44">
              <w:rPr>
                <w:b/>
              </w:rPr>
              <w:t>ров подрядов (контрактов)</w:t>
            </w:r>
            <w:r w:rsidRPr="00BB2A44">
              <w:t xml:space="preserve"> // Справочник проектировщика.</w:t>
            </w:r>
            <w:proofErr w:type="gramEnd"/>
            <w:r w:rsidRPr="00BB2A44">
              <w:t xml:space="preserve"> Выпуск 12 / Консультационный центр Марка Подольского «</w:t>
            </w:r>
            <w:proofErr w:type="spellStart"/>
            <w:r w:rsidRPr="00BB2A44">
              <w:t>ЦНИО-проект</w:t>
            </w:r>
            <w:proofErr w:type="spellEnd"/>
            <w:r w:rsidRPr="00BB2A44">
              <w:t xml:space="preserve">». –  М: 2011/2016 – 58 с. </w:t>
            </w:r>
            <w:r w:rsidRPr="00BB2A44">
              <w:rPr>
                <w:sz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180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13-12/СП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tabs>
                <w:tab w:val="left" w:pos="180"/>
              </w:tabs>
              <w:jc w:val="both"/>
              <w:rPr>
                <w:rFonts w:cs="Arial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Рекомендации по взаимодействию Главного инженера,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ГИПов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, технического и производственных отделов (мастерских) в проектном институте.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проектировщика. Выпуск 13 </w:t>
            </w:r>
            <w:r w:rsidRPr="00BB2A44">
              <w:rPr>
                <w:rFonts w:ascii="Arial Narrow" w:hAnsi="Arial Narrow" w:cs="Arial"/>
                <w:szCs w:val="28"/>
              </w:rPr>
              <w:lastRenderedPageBreak/>
              <w:t>/</w:t>
            </w:r>
            <w:r w:rsidRPr="00BB2A44">
              <w:rPr>
                <w:rFonts w:ascii="Arial Narrow" w:hAnsi="Arial Narrow"/>
                <w:szCs w:val="28"/>
              </w:rPr>
              <w:t xml:space="preserve">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2012/2016 – 23 с.</w:t>
            </w:r>
            <w:r w:rsidRPr="00BB2A44">
              <w:t xml:space="preserve">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14-12/СП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Формирование базы для повторного применения ранее разработанных эффективных индивид</w:t>
            </w:r>
            <w:r w:rsidRPr="00BB2A44">
              <w:rPr>
                <w:rFonts w:ascii="Arial Narrow" w:hAnsi="Arial Narrow" w:cs="Arial"/>
                <w:b/>
                <w:szCs w:val="28"/>
              </w:rPr>
              <w:t>у</w:t>
            </w:r>
            <w:r w:rsidRPr="00BB2A44">
              <w:rPr>
                <w:rFonts w:ascii="Arial Narrow" w:hAnsi="Arial Narrow" w:cs="Arial"/>
                <w:b/>
                <w:szCs w:val="28"/>
              </w:rPr>
              <w:t>альных проектных решений</w:t>
            </w:r>
            <w:r w:rsidRPr="00BB2A44">
              <w:rPr>
                <w:rFonts w:ascii="Arial Narrow" w:hAnsi="Arial Narrow" w:cs="Arial"/>
                <w:szCs w:val="28"/>
              </w:rPr>
              <w:t xml:space="preserve">. Рекомендации // Справочник проектировщика. Выпуск 14 / </w:t>
            </w:r>
            <w:r w:rsidRPr="00BB2A44">
              <w:rPr>
                <w:rFonts w:ascii="Arial Narrow" w:hAnsi="Arial Narrow"/>
                <w:szCs w:val="28"/>
              </w:rPr>
              <w:t>Консультац</w:t>
            </w:r>
            <w:r w:rsidRPr="00BB2A44">
              <w:rPr>
                <w:rFonts w:ascii="Arial Narrow" w:hAnsi="Arial Narrow"/>
                <w:szCs w:val="28"/>
              </w:rPr>
              <w:t>и</w:t>
            </w:r>
            <w:r w:rsidRPr="00BB2A44">
              <w:rPr>
                <w:rFonts w:ascii="Arial Narrow" w:hAnsi="Arial Narrow"/>
                <w:szCs w:val="28"/>
              </w:rPr>
              <w:t>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2012/2016 – 14 с</w:t>
            </w:r>
            <w:r w:rsidRPr="00BB2A44">
              <w:rPr>
                <w:rFonts w:ascii="Arial Narrow" w:hAnsi="Arial Narrow" w:cs="Arial"/>
                <w:szCs w:val="28"/>
              </w:rPr>
              <w:t xml:space="preserve">.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6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shd w:val="clear" w:color="auto" w:fill="FFFFFF" w:themeFill="background1"/>
              <w:rPr>
                <w:rFonts w:ascii="Arial Narrow" w:hAnsi="Arial Narrow" w:cs="Arial"/>
                <w:bCs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 xml:space="preserve">Шифр 15-12/СП </w:t>
            </w:r>
          </w:p>
          <w:p w:rsidR="0007427C" w:rsidRPr="00BB2A44" w:rsidRDefault="0007427C" w:rsidP="00C0638D">
            <w:pPr>
              <w:ind w:right="139"/>
              <w:jc w:val="both"/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Обеспечение устойчивого функционирования и постоянного развития </w:t>
            </w:r>
            <w:proofErr w:type="gramStart"/>
            <w:r w:rsidRPr="00BB2A44">
              <w:rPr>
                <w:rFonts w:ascii="Arial Narrow" w:hAnsi="Arial Narrow" w:cs="Arial"/>
                <w:b/>
                <w:bCs/>
                <w:szCs w:val="28"/>
              </w:rPr>
              <w:t>проектных</w:t>
            </w:r>
            <w:proofErr w:type="gramEnd"/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 организаций  – членов СРО </w:t>
            </w:r>
            <w:r w:rsidRPr="00BB2A44">
              <w:rPr>
                <w:rFonts w:ascii="Arial Narrow" w:hAnsi="Arial Narrow" w:cs="Arial"/>
                <w:bCs/>
                <w:szCs w:val="28"/>
              </w:rPr>
              <w:t>(Положение по обмену опытом). Рекомендации // Справочник проектировщика. Выпуск 15 /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2012/2016 – 16 с.</w:t>
            </w:r>
            <w:r w:rsidRPr="00BB2A44">
              <w:t xml:space="preserve">                                                               </w:t>
            </w:r>
          </w:p>
        </w:tc>
      </w:tr>
      <w:tr w:rsidR="0007427C" w:rsidRPr="00BB2A44" w:rsidTr="00C0638D">
        <w:trPr>
          <w:trHeight w:val="679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shd w:val="clear" w:color="auto" w:fill="FFFFFF" w:themeFill="background1"/>
              <w:rPr>
                <w:rFonts w:ascii="Arial Narrow" w:hAnsi="Arial Narrow" w:cs="Arial"/>
                <w:bCs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 xml:space="preserve">Шифр 16-12/СП </w:t>
            </w:r>
          </w:p>
          <w:p w:rsidR="0007427C" w:rsidRPr="00BB2A44" w:rsidRDefault="0007427C" w:rsidP="00C0638D">
            <w:pPr>
              <w:ind w:right="-3"/>
              <w:jc w:val="both"/>
              <w:rPr>
                <w:rFonts w:ascii="Arial Narrow" w:hAnsi="Arial Narrow" w:cs="Arial"/>
                <w:bCs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 xml:space="preserve">Порядок формирования «портфеля заказов» проектных организаций. </w:t>
            </w:r>
            <w:r w:rsidRPr="00BB2A44">
              <w:rPr>
                <w:rFonts w:ascii="Arial Narrow" w:hAnsi="Arial Narrow"/>
                <w:szCs w:val="28"/>
              </w:rPr>
              <w:t>Рекомендации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</w:t>
            </w:r>
            <w:r w:rsidRPr="00BB2A44">
              <w:rPr>
                <w:rFonts w:ascii="Arial Narrow" w:hAnsi="Arial Narrow"/>
                <w:szCs w:val="28"/>
              </w:rPr>
              <w:t>. Выпуск 16 /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2012/2016 – 17с.                                 </w:t>
            </w:r>
          </w:p>
        </w:tc>
      </w:tr>
      <w:tr w:rsidR="0007427C" w:rsidRPr="00BB2A44" w:rsidTr="00C0638D">
        <w:trPr>
          <w:trHeight w:val="78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17-12/СП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-3"/>
              <w:jc w:val="both"/>
              <w:rPr>
                <w:rFonts w:cs="Arial"/>
                <w:bCs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Д</w:t>
            </w:r>
            <w:r w:rsidRPr="00BB2A44">
              <w:rPr>
                <w:rFonts w:ascii="Arial Narrow" w:hAnsi="Arial Narrow"/>
                <w:b/>
                <w:szCs w:val="28"/>
              </w:rPr>
              <w:t>олжностные инструкции работников проектной организации.</w:t>
            </w:r>
            <w:r w:rsidRPr="00BB2A44">
              <w:rPr>
                <w:rFonts w:ascii="Arial Narrow" w:hAnsi="Arial Narrow"/>
                <w:szCs w:val="28"/>
              </w:rPr>
              <w:t xml:space="preserve"> Рекомендации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</w:t>
            </w:r>
            <w:r w:rsidRPr="00BB2A44">
              <w:rPr>
                <w:rFonts w:ascii="Arial Narrow" w:hAnsi="Arial Narrow" w:cs="Arial"/>
                <w:szCs w:val="28"/>
              </w:rPr>
              <w:t>и</w:t>
            </w:r>
            <w:r w:rsidRPr="00BB2A44">
              <w:rPr>
                <w:rFonts w:ascii="Arial Narrow" w:hAnsi="Arial Narrow" w:cs="Arial"/>
                <w:szCs w:val="28"/>
              </w:rPr>
              <w:t xml:space="preserve">ровщика. </w:t>
            </w:r>
            <w:r w:rsidRPr="00BB2A44">
              <w:rPr>
                <w:rFonts w:ascii="Arial Narrow" w:hAnsi="Arial Narrow"/>
                <w:szCs w:val="28"/>
              </w:rPr>
              <w:t>Выпуск 17 /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М: 2012/2016 – 55 с. </w:t>
            </w:r>
            <w:r w:rsidRPr="00BB2A44">
              <w:t xml:space="preserve">                </w:t>
            </w:r>
          </w:p>
        </w:tc>
      </w:tr>
      <w:tr w:rsidR="0007427C" w:rsidRPr="00BB2A44" w:rsidTr="00C0638D">
        <w:trPr>
          <w:trHeight w:val="98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18-12/СП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139"/>
              <w:jc w:val="both"/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 xml:space="preserve">Работа архива проектной организации в современных условиях. </w:t>
            </w:r>
            <w:r w:rsidRPr="00BB2A44">
              <w:rPr>
                <w:rFonts w:ascii="Arial Narrow" w:hAnsi="Arial Narrow"/>
                <w:szCs w:val="28"/>
              </w:rPr>
              <w:t xml:space="preserve">Рекомендации // </w:t>
            </w:r>
            <w:r w:rsidRPr="00BB2A44">
              <w:rPr>
                <w:rFonts w:ascii="Arial Narrow" w:hAnsi="Arial Narrow" w:cs="Arial"/>
                <w:szCs w:val="28"/>
              </w:rPr>
              <w:t>Справочник пр</w:t>
            </w:r>
            <w:r w:rsidRPr="00BB2A44">
              <w:rPr>
                <w:rFonts w:ascii="Arial Narrow" w:hAnsi="Arial Narrow" w:cs="Arial"/>
                <w:szCs w:val="28"/>
              </w:rPr>
              <w:t>о</w:t>
            </w:r>
            <w:r w:rsidRPr="00BB2A44">
              <w:rPr>
                <w:rFonts w:ascii="Arial Narrow" w:hAnsi="Arial Narrow" w:cs="Arial"/>
                <w:szCs w:val="28"/>
              </w:rPr>
              <w:t>ектировщика.</w:t>
            </w:r>
            <w:r w:rsidRPr="00BB2A44">
              <w:rPr>
                <w:rFonts w:ascii="Arial Narrow" w:hAnsi="Arial Narrow"/>
                <w:szCs w:val="28"/>
              </w:rPr>
              <w:t xml:space="preserve"> Выпуск 18 /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 – М: 2012/2016 – 34 с.                               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700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r w:rsidRPr="00BB2A44">
              <w:rPr>
                <w:sz w:val="16"/>
              </w:rPr>
              <w:br w:type="page"/>
            </w: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19-13/СП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Руководство по маркетингу для </w:t>
            </w:r>
            <w:proofErr w:type="gramStart"/>
            <w:r w:rsidRPr="00BB2A44">
              <w:rPr>
                <w:rFonts w:ascii="Arial Narrow" w:hAnsi="Arial Narrow" w:cs="Arial"/>
                <w:b/>
                <w:szCs w:val="28"/>
              </w:rPr>
              <w:t>проектных</w:t>
            </w:r>
            <w:proofErr w:type="gramEnd"/>
            <w:r w:rsidRPr="00BB2A44">
              <w:rPr>
                <w:rFonts w:ascii="Arial Narrow" w:hAnsi="Arial Narrow" w:cs="Arial"/>
                <w:b/>
                <w:szCs w:val="28"/>
              </w:rPr>
              <w:t xml:space="preserve"> организаций.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</w:t>
            </w:r>
            <w:r w:rsidRPr="00BB2A44">
              <w:rPr>
                <w:rFonts w:ascii="Arial Narrow" w:hAnsi="Arial Narrow" w:cs="Arial"/>
                <w:szCs w:val="28"/>
              </w:rPr>
              <w:t>в</w:t>
            </w:r>
            <w:r w:rsidRPr="00BB2A44">
              <w:rPr>
                <w:rFonts w:ascii="Arial Narrow" w:hAnsi="Arial Narrow" w:cs="Arial"/>
                <w:szCs w:val="28"/>
              </w:rPr>
              <w:t xml:space="preserve">щика. Выпуск 19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57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</w:t>
            </w:r>
          </w:p>
        </w:tc>
      </w:tr>
      <w:tr w:rsidR="0007427C" w:rsidRPr="00BB2A44" w:rsidTr="00C0638D">
        <w:trPr>
          <w:trHeight w:val="65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20-13/СП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Основы безопасности строительной (проектной) организации</w:t>
            </w:r>
            <w:r w:rsidRPr="00BB2A44">
              <w:rPr>
                <w:rFonts w:ascii="Arial Narrow" w:hAnsi="Arial Narrow" w:cs="Arial"/>
                <w:szCs w:val="28"/>
              </w:rPr>
              <w:t>. Рекомендации // Справочник прое</w:t>
            </w:r>
            <w:r w:rsidRPr="00BB2A44">
              <w:rPr>
                <w:rFonts w:ascii="Arial Narrow" w:hAnsi="Arial Narrow" w:cs="Arial"/>
                <w:szCs w:val="28"/>
              </w:rPr>
              <w:t>к</w:t>
            </w:r>
            <w:r w:rsidRPr="00BB2A44">
              <w:rPr>
                <w:rFonts w:ascii="Arial Narrow" w:hAnsi="Arial Narrow" w:cs="Arial"/>
                <w:szCs w:val="28"/>
              </w:rPr>
              <w:t xml:space="preserve">тировщика и строителя. Выпуск 20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60 с. </w:t>
            </w:r>
            <w:r w:rsidRPr="00BB2A44">
              <w:rPr>
                <w:rFonts w:ascii="Arial Narrow" w:hAnsi="Arial Narrow" w:cs="Arial"/>
                <w:szCs w:val="28"/>
              </w:rPr>
              <w:t xml:space="preserve">   </w:t>
            </w:r>
          </w:p>
        </w:tc>
      </w:tr>
      <w:tr w:rsidR="0007427C" w:rsidRPr="00BB2A44" w:rsidTr="00C0638D">
        <w:trPr>
          <w:trHeight w:val="98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21-13/СП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jc w:val="both"/>
              <w:rPr>
                <w:rFonts w:ascii="Arial Narrow" w:hAnsi="Arial Narrow"/>
                <w:color w:val="A6A6A6" w:themeColor="background1" w:themeShade="A6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Рекомендации по формированию системы повышения квалификации в проектной организации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21 /</w:t>
            </w:r>
            <w:r w:rsidRPr="00BB2A44">
              <w:rPr>
                <w:rFonts w:ascii="Arial Narrow" w:hAnsi="Arial Narrow"/>
                <w:szCs w:val="28"/>
              </w:rPr>
              <w:t xml:space="preserve">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28 с. </w:t>
            </w:r>
          </w:p>
        </w:tc>
      </w:tr>
      <w:tr w:rsidR="0007427C" w:rsidRPr="00BB2A44" w:rsidTr="00C0638D">
        <w:trPr>
          <w:trHeight w:val="77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22-13/СП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Результативное управление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субпроектировщиками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проектировщика. Выпуск 22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13 с.                                                                                                                                                            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</w:t>
            </w:r>
          </w:p>
        </w:tc>
      </w:tr>
      <w:tr w:rsidR="0007427C" w:rsidRPr="00BB2A44" w:rsidTr="00C0638D">
        <w:trPr>
          <w:trHeight w:val="33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23-13/СП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jc w:val="both"/>
              <w:rPr>
                <w:sz w:val="10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Организация работы Управляющего проектом (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ГИПа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 xml:space="preserve">,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ГАПа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)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23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57 с.</w:t>
            </w:r>
            <w:r w:rsidRPr="00BB2A44">
              <w:t xml:space="preserve">                   </w:t>
            </w:r>
          </w:p>
        </w:tc>
      </w:tr>
      <w:tr w:rsidR="0007427C" w:rsidRPr="00BB2A44" w:rsidTr="00C0638D">
        <w:trPr>
          <w:trHeight w:val="97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24-14/СП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Формирование спроса на продукцию проектной организации</w:t>
            </w:r>
            <w:r w:rsidRPr="00BB2A44">
              <w:rPr>
                <w:rFonts w:ascii="Arial Narrow" w:hAnsi="Arial Narrow" w:cs="Arial"/>
                <w:szCs w:val="28"/>
              </w:rPr>
              <w:t>. Рекомендации // Справочник проект</w:t>
            </w:r>
            <w:r w:rsidRPr="00BB2A44">
              <w:rPr>
                <w:rFonts w:ascii="Arial Narrow" w:hAnsi="Arial Narrow" w:cs="Arial"/>
                <w:szCs w:val="28"/>
              </w:rPr>
              <w:t>и</w:t>
            </w:r>
            <w:r w:rsidRPr="00BB2A44">
              <w:rPr>
                <w:rFonts w:ascii="Arial Narrow" w:hAnsi="Arial Narrow" w:cs="Arial"/>
                <w:szCs w:val="28"/>
              </w:rPr>
              <w:t xml:space="preserve">ровщика. Выпуск 24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8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</w:t>
            </w:r>
          </w:p>
        </w:tc>
      </w:tr>
      <w:tr w:rsidR="0007427C" w:rsidRPr="00BB2A44" w:rsidTr="00C0638D">
        <w:trPr>
          <w:trHeight w:val="104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25-14/СП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proofErr w:type="gramStart"/>
            <w:r w:rsidRPr="00BB2A44">
              <w:rPr>
                <w:rFonts w:ascii="Arial Narrow" w:hAnsi="Arial Narrow" w:cs="Arial"/>
                <w:b/>
                <w:szCs w:val="28"/>
              </w:rPr>
              <w:t>Фор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ми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ро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ва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ние ор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га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за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ци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он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ных структур про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ект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ных организаций ма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лой чи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с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лен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сти (50-120 ч</w:t>
            </w:r>
            <w:r w:rsidRPr="00BB2A44">
              <w:rPr>
                <w:rFonts w:ascii="Arial Narrow" w:hAnsi="Arial Narrow" w:cs="Arial"/>
                <w:b/>
                <w:szCs w:val="28"/>
              </w:rPr>
              <w:t>е</w:t>
            </w:r>
            <w:r w:rsidRPr="00BB2A44">
              <w:rPr>
                <w:rFonts w:ascii="Arial Narrow" w:hAnsi="Arial Narrow" w:cs="Arial"/>
                <w:b/>
                <w:szCs w:val="28"/>
              </w:rPr>
              <w:t>ловек</w:t>
            </w:r>
            <w:r w:rsidRPr="00BB2A44">
              <w:rPr>
                <w:rFonts w:ascii="Arial Narrow" w:hAnsi="Arial Narrow" w:cs="Arial"/>
                <w:szCs w:val="28"/>
              </w:rPr>
              <w:t>.</w:t>
            </w:r>
            <w:proofErr w:type="gramEnd"/>
            <w:r w:rsidRPr="00BB2A44">
              <w:rPr>
                <w:rFonts w:ascii="Arial Narrow" w:hAnsi="Arial Narrow" w:cs="Arial"/>
                <w:szCs w:val="28"/>
              </w:rPr>
              <w:t xml:space="preserve"> Ре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ко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мен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да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 xml:space="preserve">ции // Справочник проектировщика. Выпуск 25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47 с</w:t>
            </w:r>
            <w:r w:rsidRPr="00BB2A44">
              <w:rPr>
                <w:rFonts w:ascii="Arial Narrow" w:hAnsi="Arial Narrow" w:cs="Arial"/>
                <w:szCs w:val="28"/>
              </w:rPr>
              <w:t xml:space="preserve">.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26-14/СП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cs="Arial"/>
                <w:sz w:val="1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Фор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ми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ро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ва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ние управленческих структур про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ект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ных организаций ма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лой чи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с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лен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сти (до 30 чел</w:t>
            </w:r>
            <w:r w:rsidRPr="00BB2A44">
              <w:rPr>
                <w:rFonts w:ascii="Arial Narrow" w:hAnsi="Arial Narrow" w:cs="Arial"/>
                <w:b/>
                <w:szCs w:val="28"/>
              </w:rPr>
              <w:t>о</w:t>
            </w:r>
            <w:r w:rsidRPr="00BB2A44">
              <w:rPr>
                <w:rFonts w:ascii="Arial Narrow" w:hAnsi="Arial Narrow" w:cs="Arial"/>
                <w:b/>
                <w:szCs w:val="28"/>
              </w:rPr>
              <w:t>век).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ко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мен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да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 xml:space="preserve">ции // Справочник проектировщика. Выпуск 26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</w:t>
            </w:r>
            <w:r w:rsidRPr="00BB2A44">
              <w:rPr>
                <w:rFonts w:ascii="Arial Narrow" w:hAnsi="Arial Narrow"/>
                <w:szCs w:val="28"/>
              </w:rPr>
              <w:t>ь</w:t>
            </w:r>
            <w:r w:rsidRPr="00BB2A44">
              <w:rPr>
                <w:rFonts w:ascii="Arial Narrow" w:hAnsi="Arial Narrow"/>
                <w:szCs w:val="28"/>
              </w:rPr>
              <w:t>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 </w:t>
            </w:r>
            <w:r w:rsidRPr="00BB2A44">
              <w:rPr>
                <w:rFonts w:ascii="Arial Narrow" w:hAnsi="Arial Narrow" w:cs="Arial"/>
                <w:szCs w:val="28"/>
              </w:rPr>
              <w:t>–</w:t>
            </w:r>
            <w:r w:rsidRPr="00BB2A44">
              <w:rPr>
                <w:rFonts w:ascii="Arial Narrow" w:hAnsi="Arial Narrow"/>
                <w:szCs w:val="28"/>
              </w:rPr>
              <w:t xml:space="preserve"> М: 2014/2016 – 27 с. </w:t>
            </w:r>
            <w:r w:rsidRPr="00BB2A44">
              <w:rPr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1539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27-14/СП</w:t>
            </w:r>
            <w:r w:rsidRPr="00BB2A44">
              <w:rPr>
                <w:rFonts w:ascii="Arial Narrow" w:hAnsi="Arial Narrow" w:cs="Arial"/>
                <w:szCs w:val="26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 w:cs="Arial"/>
                <w:b/>
                <w:szCs w:val="26"/>
              </w:rPr>
              <w:t xml:space="preserve">Как удержать основных заказчиков </w:t>
            </w:r>
            <w:proofErr w:type="gramStart"/>
            <w:r w:rsidRPr="00BB2A44">
              <w:rPr>
                <w:rFonts w:ascii="Arial Narrow" w:hAnsi="Arial Narrow" w:cs="Arial"/>
                <w:b/>
                <w:szCs w:val="26"/>
              </w:rPr>
              <w:t>и</w:t>
            </w:r>
            <w:proofErr w:type="gramEnd"/>
            <w:r w:rsidRPr="00BB2A44">
              <w:rPr>
                <w:rFonts w:ascii="Arial Narrow" w:hAnsi="Arial Narrow" w:cs="Arial"/>
                <w:b/>
                <w:szCs w:val="26"/>
              </w:rPr>
              <w:t xml:space="preserve"> чем привлечь новых.</w:t>
            </w:r>
            <w:r w:rsidRPr="00BB2A44">
              <w:rPr>
                <w:rFonts w:ascii="Arial Narrow" w:hAnsi="Arial Narrow" w:cs="Arial"/>
                <w:szCs w:val="26"/>
              </w:rPr>
              <w:t xml:space="preserve"> Рекомендации // Справочник проект</w:t>
            </w:r>
            <w:r w:rsidRPr="00BB2A44">
              <w:rPr>
                <w:rFonts w:ascii="Arial Narrow" w:hAnsi="Arial Narrow" w:cs="Arial"/>
                <w:szCs w:val="26"/>
              </w:rPr>
              <w:t>и</w:t>
            </w:r>
            <w:r w:rsidRPr="00BB2A44">
              <w:rPr>
                <w:rFonts w:ascii="Arial Narrow" w:hAnsi="Arial Narrow" w:cs="Arial"/>
                <w:szCs w:val="26"/>
              </w:rPr>
              <w:t xml:space="preserve">ровщика. Выпуск 27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14 с.</w:t>
            </w:r>
            <w:r w:rsidRPr="00BB2A44">
              <w:rPr>
                <w:rFonts w:ascii="Arial Narrow" w:hAnsi="Arial Narrow" w:cs="Arial"/>
                <w:szCs w:val="26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i/>
                <w:szCs w:val="26"/>
              </w:rPr>
            </w:pPr>
            <w:r w:rsidRPr="00BB2A44">
              <w:rPr>
                <w:rFonts w:ascii="Arial Narrow" w:hAnsi="Arial Narrow" w:cs="Arial"/>
                <w:szCs w:val="26"/>
                <w:u w:val="single"/>
              </w:rPr>
              <w:t>Приложение:</w:t>
            </w:r>
            <w:r w:rsidRPr="00BB2A44">
              <w:rPr>
                <w:rFonts w:ascii="Arial Narrow" w:hAnsi="Arial Narrow" w:cs="Arial"/>
                <w:szCs w:val="26"/>
              </w:rPr>
              <w:t xml:space="preserve"> Как удержать основных заказчиков </w:t>
            </w:r>
            <w:proofErr w:type="gramStart"/>
            <w:r w:rsidRPr="00BB2A44">
              <w:rPr>
                <w:rFonts w:ascii="Arial Narrow" w:hAnsi="Arial Narrow" w:cs="Arial"/>
                <w:szCs w:val="26"/>
              </w:rPr>
              <w:t>и</w:t>
            </w:r>
            <w:proofErr w:type="gramEnd"/>
            <w:r w:rsidRPr="00BB2A44">
              <w:rPr>
                <w:rFonts w:ascii="Arial Narrow" w:hAnsi="Arial Narrow" w:cs="Arial"/>
                <w:szCs w:val="26"/>
              </w:rPr>
              <w:t xml:space="preserve"> чем привлечь новых</w:t>
            </w:r>
            <w:r w:rsidRPr="00BB2A44">
              <w:rPr>
                <w:rFonts w:ascii="Arial Narrow" w:hAnsi="Arial Narrow" w:cs="Arial"/>
                <w:szCs w:val="28"/>
              </w:rPr>
              <w:t xml:space="preserve"> // Электронная презентация к Р</w:t>
            </w:r>
            <w:r w:rsidRPr="00BB2A44">
              <w:rPr>
                <w:rFonts w:ascii="Arial Narrow" w:hAnsi="Arial Narrow" w:cs="Arial"/>
                <w:szCs w:val="28"/>
              </w:rPr>
              <w:t>е</w:t>
            </w:r>
            <w:r w:rsidRPr="00BB2A44">
              <w:rPr>
                <w:rFonts w:ascii="Arial Narrow" w:hAnsi="Arial Narrow" w:cs="Arial"/>
                <w:szCs w:val="28"/>
              </w:rPr>
              <w:t>комендациям в формате .</w:t>
            </w:r>
            <w:proofErr w:type="spellStart"/>
            <w:r w:rsidRPr="00BB2A44">
              <w:rPr>
                <w:rFonts w:ascii="Arial Narrow" w:hAnsi="Arial Narrow" w:cs="Arial"/>
                <w:szCs w:val="28"/>
                <w:lang w:val="en-US"/>
              </w:rPr>
              <w:t>ppt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 xml:space="preserve"> –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2014/2016, </w:t>
            </w:r>
            <w:r w:rsidRPr="00BB2A44">
              <w:rPr>
                <w:rFonts w:ascii="Arial Narrow" w:hAnsi="Arial Narrow" w:cs="Arial"/>
                <w:szCs w:val="28"/>
              </w:rPr>
              <w:t>2014.</w:t>
            </w:r>
            <w:r w:rsidRPr="00BB2A44">
              <w:rPr>
                <w:rFonts w:ascii="Arial Narrow" w:hAnsi="Arial Narrow" w:cs="Arial"/>
                <w:b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9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28-14/СП</w:t>
            </w:r>
            <w:r w:rsidRPr="00BB2A44">
              <w:rPr>
                <w:rFonts w:ascii="Arial Narrow" w:hAnsi="Arial Narrow" w:cs="Arial"/>
                <w:szCs w:val="26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eastAsia="Calibri" w:hAnsi="Arial Narrow" w:cs="Arial"/>
                <w:b/>
                <w:szCs w:val="28"/>
              </w:rPr>
              <w:t>Обеспечение конфиденциальности информации о величине заработной платы работников пр</w:t>
            </w:r>
            <w:r w:rsidRPr="00BB2A44">
              <w:rPr>
                <w:rFonts w:ascii="Arial Narrow" w:eastAsia="Calibri" w:hAnsi="Arial Narrow" w:cs="Arial"/>
                <w:b/>
                <w:szCs w:val="28"/>
              </w:rPr>
              <w:t>о</w:t>
            </w:r>
            <w:r w:rsidRPr="00BB2A44">
              <w:rPr>
                <w:rFonts w:ascii="Arial Narrow" w:eastAsia="Calibri" w:hAnsi="Arial Narrow" w:cs="Arial"/>
                <w:b/>
                <w:szCs w:val="28"/>
              </w:rPr>
              <w:t xml:space="preserve">ектной организации. </w:t>
            </w:r>
            <w:r w:rsidRPr="00BB2A44">
              <w:rPr>
                <w:rFonts w:ascii="Arial Narrow" w:hAnsi="Arial Narrow" w:cs="Arial"/>
                <w:szCs w:val="28"/>
              </w:rPr>
              <w:t xml:space="preserve">Рекомендации // </w:t>
            </w:r>
            <w:r w:rsidRPr="00BB2A44">
              <w:rPr>
                <w:rFonts w:ascii="Arial Narrow" w:hAnsi="Arial Narrow" w:cs="Arial"/>
                <w:szCs w:val="26"/>
              </w:rPr>
              <w:t xml:space="preserve">Справочник проектировщика. Выпуск 28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15 с.</w:t>
            </w:r>
            <w:r w:rsidRPr="00BB2A44">
              <w:rPr>
                <w:rFonts w:ascii="Arial Narrow" w:hAnsi="Arial Narrow" w:cs="Arial"/>
                <w:szCs w:val="2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29-14/СП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Организация работы главного инженера проектного института в современных условиях.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</w:t>
            </w:r>
            <w:r w:rsidRPr="00BB2A44">
              <w:rPr>
                <w:rFonts w:ascii="Arial Narrow" w:hAnsi="Arial Narrow" w:cs="Arial"/>
                <w:szCs w:val="28"/>
              </w:rPr>
              <w:t>н</w:t>
            </w:r>
            <w:r w:rsidRPr="00BB2A44">
              <w:rPr>
                <w:rFonts w:ascii="Arial Narrow" w:hAnsi="Arial Narrow" w:cs="Arial"/>
                <w:szCs w:val="28"/>
              </w:rPr>
              <w:t xml:space="preserve">дации // Справочник проектировщика. Выпуск 29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41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6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r w:rsidRPr="00BB2A44">
              <w:rPr>
                <w:sz w:val="16"/>
              </w:rPr>
              <w:br w:type="page"/>
            </w: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30-15/СП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-108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/>
                <w:b/>
                <w:bCs/>
                <w:szCs w:val="54"/>
              </w:rPr>
              <w:t xml:space="preserve">Руководство по организационным и экономическим методам борьбы с конкурентами на </w:t>
            </w:r>
            <w:proofErr w:type="gramStart"/>
            <w:r w:rsidRPr="00BB2A44">
              <w:rPr>
                <w:rFonts w:ascii="Arial Narrow" w:hAnsi="Arial Narrow"/>
                <w:b/>
                <w:bCs/>
                <w:szCs w:val="54"/>
              </w:rPr>
              <w:t>рынке</w:t>
            </w:r>
            <w:proofErr w:type="gramEnd"/>
            <w:r w:rsidRPr="00BB2A44">
              <w:rPr>
                <w:rFonts w:ascii="Arial Narrow" w:hAnsi="Arial Narrow"/>
                <w:b/>
                <w:bCs/>
                <w:szCs w:val="54"/>
              </w:rPr>
              <w:t xml:space="preserve"> проектной продукции.</w:t>
            </w:r>
            <w:r w:rsidRPr="00BB2A44">
              <w:rPr>
                <w:rFonts w:ascii="Arial Narrow" w:hAnsi="Arial Narrow"/>
                <w:bCs/>
                <w:szCs w:val="54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 xml:space="preserve">Справочник проектировщика. </w:t>
            </w:r>
            <w:r w:rsidRPr="00BB2A44">
              <w:rPr>
                <w:rFonts w:ascii="Arial Narrow" w:hAnsi="Arial Narrow"/>
                <w:bCs/>
                <w:szCs w:val="54"/>
              </w:rPr>
              <w:t xml:space="preserve">Выпуск 30. –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 </w:t>
            </w:r>
            <w:r w:rsidRPr="00BB2A44">
              <w:rPr>
                <w:rFonts w:ascii="Arial Narrow" w:hAnsi="Arial Narrow" w:cs="Arial"/>
                <w:szCs w:val="28"/>
              </w:rPr>
              <w:t>–</w:t>
            </w:r>
            <w:r w:rsidRPr="00BB2A44">
              <w:rPr>
                <w:rFonts w:ascii="Arial Narrow" w:hAnsi="Arial Narrow"/>
                <w:szCs w:val="28"/>
              </w:rPr>
              <w:t xml:space="preserve"> М: 2014/2016 – 26 с.</w:t>
            </w:r>
          </w:p>
        </w:tc>
      </w:tr>
      <w:tr w:rsidR="0007427C" w:rsidRPr="00BB2A44" w:rsidTr="00C0638D">
        <w:trPr>
          <w:trHeight w:val="96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31-15/СП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b/>
                <w:i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Расширение видов продукции (услуг) проектных организаций в условиях кризиса.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проектировщика. Выпуск 31 //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2015/2016 – 27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811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32-16/СП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>Типовое положение об отделе кадров.</w:t>
            </w:r>
            <w:r w:rsidRPr="00BB2A44">
              <w:rPr>
                <w:rFonts w:ascii="Arial Narrow" w:hAnsi="Arial Narrow"/>
                <w:szCs w:val="28"/>
              </w:rPr>
              <w:t xml:space="preserve"> </w:t>
            </w:r>
            <w:r w:rsidRPr="00BB2A44">
              <w:rPr>
                <w:rFonts w:ascii="Arial Narrow" w:hAnsi="Arial Narrow" w:cs="Arial"/>
                <w:szCs w:val="28"/>
              </w:rPr>
              <w:t xml:space="preserve">// Справочник проектировщика. Выпуск 32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</w:t>
            </w:r>
            <w:r w:rsidRPr="00BB2A44">
              <w:rPr>
                <w:rFonts w:ascii="Arial Narrow" w:hAnsi="Arial Narrow"/>
                <w:i/>
                <w:color w:val="FF0000"/>
                <w:szCs w:val="26"/>
              </w:rPr>
              <w:t>В стадии разработки</w:t>
            </w:r>
            <w:r w:rsidRPr="00BB2A44">
              <w:rPr>
                <w:rFonts w:ascii="Arial Narrow" w:hAnsi="Arial Narrow"/>
                <w:i/>
                <w:szCs w:val="26"/>
              </w:rPr>
              <w:t>.</w:t>
            </w:r>
            <w:r w:rsidRPr="00BB2A44">
              <w:rPr>
                <w:rFonts w:ascii="Arial Narrow" w:hAnsi="Arial Narrow"/>
                <w:szCs w:val="26"/>
              </w:rPr>
              <w:t xml:space="preserve">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9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33-16/СП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Применение гибких структур управления (временных трудовых коллективов) в проектном инст</w:t>
            </w:r>
            <w:r w:rsidRPr="00BB2A44">
              <w:rPr>
                <w:rFonts w:ascii="Arial Narrow" w:hAnsi="Arial Narrow" w:cs="Arial"/>
                <w:b/>
                <w:szCs w:val="28"/>
              </w:rPr>
              <w:t>и</w:t>
            </w:r>
            <w:r w:rsidRPr="00BB2A44">
              <w:rPr>
                <w:rFonts w:ascii="Arial Narrow" w:hAnsi="Arial Narrow" w:cs="Arial"/>
                <w:b/>
                <w:szCs w:val="28"/>
              </w:rPr>
              <w:t>туте в период жизненного цикла объекта.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проектировщика. Выпуск 33 /</w:t>
            </w:r>
            <w:r w:rsidRPr="00BB2A44">
              <w:rPr>
                <w:rFonts w:ascii="Arial Narrow" w:hAnsi="Arial Narrow" w:cs="Arial"/>
                <w:caps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caps/>
                <w:szCs w:val="28"/>
              </w:rPr>
              <w:t xml:space="preserve">М: 2016 – </w:t>
            </w:r>
            <w:r w:rsidRPr="00BB2A44">
              <w:rPr>
                <w:rFonts w:ascii="Arial Narrow" w:hAnsi="Arial Narrow"/>
                <w:szCs w:val="28"/>
              </w:rPr>
              <w:t xml:space="preserve">18 с.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34-16/СП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-108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Рекомендации по рационализации рабочих мест руководителей и специалистов проектных орган</w:t>
            </w:r>
            <w:r w:rsidRPr="00BB2A44">
              <w:rPr>
                <w:rFonts w:ascii="Arial Narrow" w:hAnsi="Arial Narrow" w:cs="Arial"/>
                <w:b/>
                <w:szCs w:val="28"/>
              </w:rPr>
              <w:t>и</w:t>
            </w:r>
            <w:r w:rsidRPr="00BB2A44">
              <w:rPr>
                <w:rFonts w:ascii="Arial Narrow" w:hAnsi="Arial Narrow" w:cs="Arial"/>
                <w:b/>
                <w:szCs w:val="28"/>
              </w:rPr>
              <w:t>заций в офисных помещениях</w:t>
            </w:r>
            <w:r w:rsidRPr="00BB2A44">
              <w:rPr>
                <w:rFonts w:ascii="Arial Narrow" w:hAnsi="Arial Narrow" w:cs="Arial"/>
                <w:szCs w:val="28"/>
              </w:rPr>
              <w:t xml:space="preserve">. // Справочник проектировщика Выпуск 34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szCs w:val="28"/>
              </w:rPr>
              <w:t>М: 2016 -19 с.</w:t>
            </w:r>
            <w:r w:rsidRPr="00BB2A44">
              <w:rPr>
                <w:rFonts w:ascii="Arial Narrow" w:hAnsi="Arial Narrow" w:cs="Arial"/>
                <w:color w:val="FF0000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69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35-16/СП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Коммерческая тайна проектной организации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 // Справочник проектировщика. Выпуск 35 /</w:t>
            </w:r>
            <w:r w:rsidRPr="00BB2A44">
              <w:rPr>
                <w:rFonts w:ascii="Arial Narrow" w:hAnsi="Arial Narrow"/>
                <w:szCs w:val="28"/>
              </w:rPr>
              <w:t xml:space="preserve"> «Консульт</w:t>
            </w:r>
            <w:r w:rsidRPr="00BB2A44">
              <w:rPr>
                <w:rFonts w:ascii="Arial Narrow" w:hAnsi="Arial Narrow"/>
                <w:szCs w:val="28"/>
              </w:rPr>
              <w:t>а</w:t>
            </w:r>
            <w:r w:rsidRPr="00BB2A44">
              <w:rPr>
                <w:rFonts w:ascii="Arial Narrow" w:hAnsi="Arial Narrow"/>
                <w:szCs w:val="28"/>
              </w:rPr>
              <w:t>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</w:t>
            </w:r>
            <w:r w:rsidRPr="00BB2A44">
              <w:rPr>
                <w:rFonts w:ascii="Arial Narrow" w:hAnsi="Arial Narrow"/>
                <w:i/>
                <w:color w:val="FF0000"/>
                <w:szCs w:val="26"/>
              </w:rPr>
              <w:t xml:space="preserve">В стадии разработки                                                           </w:t>
            </w:r>
          </w:p>
        </w:tc>
      </w:tr>
      <w:tr w:rsidR="0007427C" w:rsidRPr="00BB2A44" w:rsidTr="00C0638D">
        <w:trPr>
          <w:trHeight w:val="64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36-16/СП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r w:rsidRPr="00BB2A44">
              <w:rPr>
                <w:rFonts w:ascii="Arial Narrow" w:hAnsi="Arial Narrow" w:cs="Arial"/>
                <w:b/>
                <w:szCs w:val="28"/>
              </w:rPr>
              <w:t>Инструкция по управлению проектом на одной странице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36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szCs w:val="28"/>
              </w:rPr>
              <w:t xml:space="preserve">М: 2016 – 21 с. </w:t>
            </w:r>
            <w:r w:rsidRPr="00BB2A44">
              <w:t xml:space="preserve">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37-16/СП</w:t>
            </w:r>
            <w:r w:rsidRPr="00BB2A44">
              <w:rPr>
                <w:rFonts w:ascii="Arial Narrow" w:hAnsi="Arial Narrow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>Основные положения по сокращению избыточной информации в проектной документации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. Рек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о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мендации //</w:t>
            </w:r>
            <w:r w:rsidRPr="00BB2A44">
              <w:rPr>
                <w:rFonts w:ascii="Arial Narrow" w:hAnsi="Arial Narrow"/>
                <w:szCs w:val="28"/>
              </w:rPr>
              <w:t xml:space="preserve"> 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Выпуск 37 / </w:t>
            </w:r>
            <w:r w:rsidRPr="00BB2A44">
              <w:rPr>
                <w:rFonts w:ascii="Arial Narrow" w:hAnsi="Arial Narrow"/>
                <w:szCs w:val="28"/>
              </w:rPr>
              <w:t>«Консультационный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М: 2016. – 25 с.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 w:val="12"/>
                <w:szCs w:val="28"/>
              </w:rPr>
            </w:pPr>
            <w:r w:rsidRPr="00BB2A44">
              <w:rPr>
                <w:rFonts w:ascii="Arial Narrow" w:hAnsi="Arial Narrow"/>
                <w:szCs w:val="28"/>
              </w:rPr>
              <w:t xml:space="preserve">                    </w:t>
            </w:r>
          </w:p>
        </w:tc>
      </w:tr>
      <w:tr w:rsidR="0007427C" w:rsidRPr="00BB2A44" w:rsidTr="00B96528">
        <w:trPr>
          <w:trHeight w:val="42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-108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38-16/СП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Разъяснения требований стандарта ISO 9001:2015 (8.3.4 «а» – «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f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»): анализ, верификация (прове</w:t>
            </w:r>
            <w:r w:rsidRPr="00BB2A44">
              <w:rPr>
                <w:rFonts w:ascii="Arial Narrow" w:hAnsi="Arial Narrow" w:cs="Arial"/>
                <w:b/>
                <w:szCs w:val="28"/>
              </w:rPr>
              <w:t>р</w:t>
            </w:r>
            <w:r w:rsidRPr="00BB2A44">
              <w:rPr>
                <w:rFonts w:ascii="Arial Narrow" w:hAnsi="Arial Narrow" w:cs="Arial"/>
                <w:b/>
                <w:szCs w:val="28"/>
              </w:rPr>
              <w:t xml:space="preserve">ка), контроль, оценка, 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валидация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 xml:space="preserve"> (испытание), согласование и утверждение  проектной докуме</w:t>
            </w:r>
            <w:r w:rsidRPr="00BB2A44">
              <w:rPr>
                <w:rFonts w:ascii="Arial Narrow" w:hAnsi="Arial Narrow" w:cs="Arial"/>
                <w:b/>
                <w:szCs w:val="28"/>
              </w:rPr>
              <w:t>н</w:t>
            </w:r>
            <w:r w:rsidRPr="00BB2A44">
              <w:rPr>
                <w:rFonts w:ascii="Arial Narrow" w:hAnsi="Arial Narrow" w:cs="Arial"/>
                <w:b/>
                <w:szCs w:val="28"/>
              </w:rPr>
              <w:t xml:space="preserve">тации </w:t>
            </w: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>/ Рекомендации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>Справочник проектировщика.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Выпуск 38 / «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 – М: 2016 -26 с.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39-16/СП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Рекомендации пользователям мобильных телефонов по проведению эффективных переговоров </w:t>
            </w: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 xml:space="preserve">/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Рекомендации // </w:t>
            </w:r>
            <w:r w:rsidRPr="00BB2A44">
              <w:rPr>
                <w:rFonts w:ascii="Arial Narrow" w:hAnsi="Arial Narrow" w:cs="Arial"/>
                <w:szCs w:val="28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Выпуск 39 / </w:t>
            </w:r>
            <w:r w:rsidRPr="00BB2A44">
              <w:rPr>
                <w:rFonts w:ascii="Arial Narrow" w:hAnsi="Arial Narrow" w:cs="Arial"/>
                <w:szCs w:val="28"/>
              </w:rPr>
              <w:t>«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szCs w:val="28"/>
              </w:rPr>
              <w:t>М: 2016 – 10 с.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bCs/>
                <w:sz w:val="4"/>
                <w:szCs w:val="28"/>
                <w:shd w:val="clear" w:color="auto" w:fill="DDD9C3" w:themeFill="background2" w:themeFillShade="E6"/>
              </w:rPr>
            </w:pP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40-16/СП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Роль главного инженера проекта в управлении рисками при проектировании объектов строител</w:t>
            </w:r>
            <w:r w:rsidRPr="00BB2A44">
              <w:rPr>
                <w:rFonts w:ascii="Arial Narrow" w:hAnsi="Arial Narrow" w:cs="Arial"/>
                <w:b/>
                <w:szCs w:val="28"/>
              </w:rPr>
              <w:t>ь</w:t>
            </w:r>
            <w:r w:rsidRPr="00BB2A44">
              <w:rPr>
                <w:rFonts w:ascii="Arial Narrow" w:hAnsi="Arial Narrow" w:cs="Arial"/>
                <w:b/>
                <w:szCs w:val="28"/>
              </w:rPr>
              <w:t>ства</w:t>
            </w:r>
            <w:r w:rsidRPr="00BB2A44">
              <w:rPr>
                <w:rFonts w:ascii="Arial Narrow" w:hAnsi="Arial Narrow" w:cs="Arial"/>
                <w:szCs w:val="28"/>
              </w:rPr>
              <w:t>. Рекомендации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 40 / «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szCs w:val="28"/>
              </w:rPr>
              <w:t xml:space="preserve">М: 2016 – 26 с. </w:t>
            </w:r>
            <w:r w:rsidRPr="00BB2A44">
              <w:rPr>
                <w:rFonts w:ascii="Arial Narrow" w:hAnsi="Arial Narrow" w:cs="Arial"/>
                <w:szCs w:val="28"/>
                <w:u w:val="single"/>
              </w:rPr>
              <w:t>Приложение</w:t>
            </w:r>
            <w:r w:rsidRPr="00BB2A44">
              <w:rPr>
                <w:rFonts w:ascii="Arial Narrow" w:hAnsi="Arial Narrow" w:cs="Arial"/>
                <w:szCs w:val="28"/>
              </w:rPr>
              <w:t>. Управление рисками // Электронная презент</w:t>
            </w:r>
            <w:r w:rsidRPr="00BB2A44">
              <w:rPr>
                <w:rFonts w:ascii="Arial Narrow" w:hAnsi="Arial Narrow" w:cs="Arial"/>
                <w:szCs w:val="28"/>
              </w:rPr>
              <w:t>а</w:t>
            </w:r>
            <w:r w:rsidRPr="00BB2A44">
              <w:rPr>
                <w:rFonts w:ascii="Arial Narrow" w:hAnsi="Arial Narrow" w:cs="Arial"/>
                <w:szCs w:val="28"/>
              </w:rPr>
              <w:lastRenderedPageBreak/>
              <w:t>ция по теме в формате .</w:t>
            </w:r>
            <w:proofErr w:type="spellStart"/>
            <w:r w:rsidRPr="00BB2A44">
              <w:rPr>
                <w:rFonts w:ascii="Arial Narrow" w:hAnsi="Arial Narrow" w:cs="Arial"/>
                <w:szCs w:val="28"/>
                <w:lang w:val="en-US"/>
              </w:rPr>
              <w:t>ppt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 xml:space="preserve"> – КС «</w:t>
            </w:r>
            <w:proofErr w:type="spellStart"/>
            <w:r w:rsidRPr="00BB2A44">
              <w:rPr>
                <w:rFonts w:ascii="Arial Narrow" w:hAnsi="Arial Narrow" w:cs="Arial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 xml:space="preserve">», 2016. (В </w:t>
            </w:r>
            <w:proofErr w:type="gramStart"/>
            <w:r w:rsidRPr="00BB2A44">
              <w:rPr>
                <w:rFonts w:ascii="Arial Narrow" w:hAnsi="Arial Narrow" w:cs="Arial"/>
                <w:szCs w:val="28"/>
              </w:rPr>
              <w:t>комплекте</w:t>
            </w:r>
            <w:proofErr w:type="gramEnd"/>
            <w:r w:rsidRPr="00BB2A44">
              <w:rPr>
                <w:rFonts w:ascii="Arial Narrow" w:hAnsi="Arial Narrow" w:cs="Arial"/>
                <w:szCs w:val="28"/>
              </w:rPr>
              <w:t xml:space="preserve"> с Рекомендациями).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sz w:val="4"/>
                <w:szCs w:val="28"/>
              </w:rPr>
            </w:pP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 xml:space="preserve">Шифр 41-16/СП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>Рекомендации руководителям производственных совещаний в проектных организациях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Рек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о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мендации // 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Выпуск. 41 / «</w:t>
            </w:r>
            <w:r w:rsidRPr="00BB2A44">
              <w:rPr>
                <w:rFonts w:ascii="Arial Narrow" w:hAnsi="Arial Narrow" w:cs="Arial"/>
                <w:bCs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 w:cs="Arial"/>
                <w:bCs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 w:cs="Arial"/>
                <w:bCs/>
                <w:szCs w:val="28"/>
              </w:rPr>
              <w:t>». – М: 2016. – 15 с.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color w:val="A6A6A6" w:themeColor="background1" w:themeShade="A6"/>
                <w:szCs w:val="28"/>
              </w:rPr>
            </w:pPr>
            <w:r w:rsidRPr="00BB2A44">
              <w:rPr>
                <w:rFonts w:ascii="Arial Narrow" w:hAnsi="Arial Narrow" w:cs="Arial"/>
                <w:color w:val="A6A6A6" w:themeColor="background1" w:themeShade="A6"/>
                <w:szCs w:val="28"/>
                <w:shd w:val="clear" w:color="auto" w:fill="DDD9C3" w:themeFill="background2" w:themeFillShade="E6"/>
              </w:rPr>
              <w:t>Шифр 42-16/СП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Формирование договорных цен на проектно-изыскательские работы, выполняемые проектными организациями.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 Справочник проектировщика. Выпуск 42 /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i/>
                <w:color w:val="FF0000"/>
                <w:szCs w:val="26"/>
              </w:rPr>
              <w:t>В стадии разработки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43-16/СП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>Примерное положение об Отделе выпуска готовой продукции проектной организации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. Рекоменд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а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ции</w:t>
            </w:r>
            <w:r w:rsidRPr="00BB2A44">
              <w:rPr>
                <w:rFonts w:ascii="Arial Narrow" w:eastAsia="Calibri" w:hAnsi="Arial Narrow" w:cs="Tahoma"/>
                <w:color w:val="341B0C"/>
                <w:shd w:val="clear" w:color="auto" w:fill="FFFFFF"/>
              </w:rPr>
              <w:t xml:space="preserve"> // Справочник проектировщика.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Выпуск  43 / 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>». – М: 2016. – 21 с.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44-16/СП</w:t>
            </w:r>
          </w:p>
          <w:p w:rsidR="0007427C" w:rsidRPr="00BB2A44" w:rsidRDefault="0007427C" w:rsidP="00C0638D">
            <w:pPr>
              <w:jc w:val="both"/>
              <w:rPr>
                <w:rFonts w:ascii="Arial Narrow" w:eastAsia="Calibri" w:hAnsi="Arial Narrow"/>
                <w:shd w:val="clear" w:color="auto" w:fill="F2F8F1"/>
              </w:rPr>
            </w:pP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>Примерное п</w:t>
            </w:r>
            <w:r w:rsidRPr="00BB2A44">
              <w:rPr>
                <w:rFonts w:ascii="Arial Narrow" w:hAnsi="Arial Narrow" w:cs="Arial"/>
                <w:b/>
              </w:rPr>
              <w:t>оложение о менеджере по обеспечению ресурсами проектной организации численн</w:t>
            </w:r>
            <w:r w:rsidRPr="00BB2A44">
              <w:rPr>
                <w:rFonts w:ascii="Arial Narrow" w:hAnsi="Arial Narrow" w:cs="Arial"/>
                <w:b/>
              </w:rPr>
              <w:t>о</w:t>
            </w:r>
            <w:r w:rsidRPr="00BB2A44">
              <w:rPr>
                <w:rFonts w:ascii="Arial Narrow" w:hAnsi="Arial Narrow" w:cs="Arial"/>
                <w:b/>
              </w:rPr>
              <w:t>стью до 10 человек.</w:t>
            </w:r>
            <w:r w:rsidRPr="00BB2A44">
              <w:rPr>
                <w:rFonts w:ascii="Arial Narrow" w:hAnsi="Arial Narrow" w:cs="Arial"/>
              </w:rPr>
              <w:t xml:space="preserve">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Рекомендации // </w:t>
            </w:r>
            <w:r w:rsidRPr="00BB2A44">
              <w:rPr>
                <w:rFonts w:ascii="Arial Narrow" w:eastAsia="Calibri" w:hAnsi="Arial Narrow" w:cs="Tahoma"/>
                <w:color w:val="341B0C"/>
                <w:shd w:val="clear" w:color="auto" w:fill="FFFFFF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 44 / 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>». – М: 2016. – 21 с.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bCs/>
                <w:sz w:val="4"/>
                <w:szCs w:val="28"/>
                <w:shd w:val="clear" w:color="auto" w:fill="DDD9C3" w:themeFill="background2" w:themeFillShade="E6"/>
              </w:rPr>
            </w:pP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45-17/СП</w:t>
            </w:r>
          </w:p>
          <w:p w:rsidR="0007427C" w:rsidRPr="00BB2A44" w:rsidRDefault="0007427C" w:rsidP="00C0638D">
            <w:pPr>
              <w:ind w:right="-3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eastAsia="Calibri" w:hAnsi="Arial Narrow" w:cs="Tahoma"/>
                <w:color w:val="341B0C"/>
                <w:shd w:val="clear" w:color="auto" w:fill="FFFFFF"/>
              </w:rPr>
              <w:t xml:space="preserve"> </w:t>
            </w:r>
            <w:r w:rsidRPr="00BB2A44">
              <w:rPr>
                <w:rFonts w:ascii="Arial Narrow" w:eastAsia="Calibri" w:hAnsi="Arial Narrow" w:cs="Tahoma"/>
                <w:b/>
                <w:color w:val="341B0C"/>
                <w:shd w:val="clear" w:color="auto" w:fill="FFFFFF"/>
              </w:rPr>
              <w:t>«</w:t>
            </w: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 xml:space="preserve">Плохие стереотипы» – губительная болезнь </w:t>
            </w:r>
            <w:proofErr w:type="gramStart"/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>проектных</w:t>
            </w:r>
            <w:proofErr w:type="gramEnd"/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 xml:space="preserve"> организаций.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Рекомендации // </w:t>
            </w:r>
            <w:r w:rsidRPr="00BB2A44">
              <w:rPr>
                <w:rFonts w:ascii="Arial Narrow" w:eastAsia="Calibri" w:hAnsi="Arial Narrow" w:cs="Tahoma"/>
                <w:color w:val="341B0C"/>
                <w:shd w:val="clear" w:color="auto" w:fill="FFFFFF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  45 / 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». – М: 2017. – 12 с. </w:t>
            </w:r>
            <w:r w:rsidRPr="00BB2A44">
              <w:rPr>
                <w:rFonts w:ascii="Arial Narrow" w:hAnsi="Arial Narrow" w:cs="Arial"/>
                <w:szCs w:val="28"/>
                <w:u w:val="single"/>
              </w:rPr>
              <w:t>Приложение</w:t>
            </w:r>
            <w:proofErr w:type="gramStart"/>
            <w:r w:rsidRPr="00BB2A44">
              <w:rPr>
                <w:rFonts w:ascii="Arial Narrow" w:hAnsi="Arial Narrow" w:cs="Arial"/>
                <w:szCs w:val="28"/>
                <w:u w:val="single"/>
              </w:rPr>
              <w:t xml:space="preserve"> </w:t>
            </w:r>
            <w:r w:rsidRPr="00BB2A44">
              <w:rPr>
                <w:rFonts w:ascii="Arial Narrow" w:hAnsi="Arial Narrow" w:cs="Arial"/>
                <w:szCs w:val="28"/>
              </w:rPr>
              <w:t>.</w:t>
            </w:r>
            <w:proofErr w:type="gramEnd"/>
            <w:r w:rsidRPr="00BB2A44">
              <w:rPr>
                <w:rFonts w:ascii="Arial Narrow" w:hAnsi="Arial Narrow" w:cs="Arial"/>
                <w:szCs w:val="28"/>
              </w:rPr>
              <w:t xml:space="preserve"> Электронная презентация по теме (59 слайдов) в формате .</w:t>
            </w:r>
            <w:proofErr w:type="spellStart"/>
            <w:r w:rsidRPr="00BB2A44">
              <w:rPr>
                <w:rFonts w:ascii="Arial Narrow" w:hAnsi="Arial Narrow" w:cs="Arial"/>
                <w:szCs w:val="28"/>
                <w:lang w:val="en-US"/>
              </w:rPr>
              <w:t>ppt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 xml:space="preserve"> и её звуковой файл в формате </w:t>
            </w:r>
            <w:r w:rsidRPr="00BB2A44">
              <w:rPr>
                <w:rFonts w:ascii="Arial Narrow" w:hAnsi="Arial Narrow" w:cs="Arial"/>
                <w:szCs w:val="28"/>
                <w:lang w:val="en-US"/>
              </w:rPr>
              <w:t>MP</w:t>
            </w:r>
            <w:r w:rsidRPr="00BB2A44">
              <w:rPr>
                <w:rFonts w:ascii="Arial Narrow" w:hAnsi="Arial Narrow" w:cs="Arial"/>
                <w:szCs w:val="28"/>
              </w:rPr>
              <w:t xml:space="preserve">3 (5 час.)  (В </w:t>
            </w:r>
            <w:proofErr w:type="gramStart"/>
            <w:r w:rsidRPr="00BB2A44">
              <w:rPr>
                <w:rFonts w:ascii="Arial Narrow" w:hAnsi="Arial Narrow" w:cs="Arial"/>
                <w:szCs w:val="28"/>
              </w:rPr>
              <w:t>комплекте</w:t>
            </w:r>
            <w:proofErr w:type="gramEnd"/>
            <w:r w:rsidRPr="00BB2A44">
              <w:rPr>
                <w:rFonts w:ascii="Arial Narrow" w:hAnsi="Arial Narrow" w:cs="Arial"/>
                <w:szCs w:val="28"/>
              </w:rPr>
              <w:t xml:space="preserve"> с Рекомендациями).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bCs/>
                <w:sz w:val="4"/>
                <w:szCs w:val="28"/>
                <w:shd w:val="clear" w:color="auto" w:fill="DDD9C3" w:themeFill="background2" w:themeFillShade="E6"/>
              </w:rPr>
            </w:pP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bookmarkStart w:id="2" w:name="_Hlk488677075"/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46-17/СП</w:t>
            </w:r>
            <w:bookmarkEnd w:id="2"/>
          </w:p>
          <w:p w:rsidR="0007427C" w:rsidRPr="00BB2A44" w:rsidRDefault="0007427C" w:rsidP="00C0638D">
            <w:pPr>
              <w:jc w:val="both"/>
              <w:rPr>
                <w:rFonts w:ascii="Arial Narrow" w:eastAsia="Calibri" w:hAnsi="Arial Narrow"/>
                <w:shd w:val="clear" w:color="auto" w:fill="F2F8F1"/>
              </w:rPr>
            </w:pPr>
            <w:r w:rsidRPr="00BB2A44">
              <w:rPr>
                <w:rFonts w:ascii="Arial Narrow" w:hAnsi="Arial Narrow"/>
                <w:b/>
              </w:rPr>
              <w:t xml:space="preserve">Рекомендации по разработке квалификационного стандарта </w:t>
            </w:r>
            <w:proofErr w:type="spellStart"/>
            <w:r w:rsidRPr="00BB2A44">
              <w:rPr>
                <w:rFonts w:ascii="Arial Narrow" w:hAnsi="Arial Narrow"/>
                <w:b/>
              </w:rPr>
              <w:t>саморегулируемой</w:t>
            </w:r>
            <w:proofErr w:type="spellEnd"/>
            <w:r w:rsidRPr="00BB2A44">
              <w:rPr>
                <w:rFonts w:ascii="Arial Narrow" w:hAnsi="Arial Narrow"/>
                <w:b/>
              </w:rPr>
              <w:t xml:space="preserve"> организации  в области  архитектурно-строительного проектирования,  определяющего характеристики квалиф</w:t>
            </w:r>
            <w:r w:rsidRPr="00BB2A44">
              <w:rPr>
                <w:rFonts w:ascii="Arial Narrow" w:hAnsi="Arial Narrow"/>
                <w:b/>
              </w:rPr>
              <w:t>и</w:t>
            </w:r>
            <w:r w:rsidRPr="00BB2A44">
              <w:rPr>
                <w:rFonts w:ascii="Arial Narrow" w:hAnsi="Arial Narrow"/>
                <w:b/>
              </w:rPr>
              <w:t>кации главных инженеров проектов, главных архитекторов проектов</w:t>
            </w:r>
            <w:r w:rsidRPr="00BB2A44">
              <w:rPr>
                <w:rFonts w:ascii="Arial Narrow" w:hAnsi="Arial Narrow"/>
              </w:rPr>
              <w:t xml:space="preserve"> // Рекомендации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/ 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 46. – 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». – М: 2017. – 31 с. </w:t>
            </w:r>
            <w:r w:rsidRPr="00BB2A44">
              <w:rPr>
                <w:rFonts w:ascii="Arial Narrow" w:hAnsi="Arial Narrow" w:cs="Arial"/>
                <w:u w:val="single"/>
              </w:rPr>
              <w:t>Приложение</w:t>
            </w:r>
            <w:r w:rsidRPr="00BB2A44">
              <w:rPr>
                <w:rFonts w:ascii="Arial Narrow" w:hAnsi="Arial Narrow" w:cs="Arial"/>
              </w:rPr>
              <w:t xml:space="preserve">. Рекомендуемый проект СТО СРО «Квалификационный стандарт СРО для </w:t>
            </w:r>
            <w:proofErr w:type="spellStart"/>
            <w:r w:rsidRPr="00BB2A44">
              <w:rPr>
                <w:rFonts w:ascii="Arial Narrow" w:hAnsi="Arial Narrow" w:cs="Arial"/>
              </w:rPr>
              <w:t>ГИПа</w:t>
            </w:r>
            <w:proofErr w:type="spellEnd"/>
            <w:r w:rsidRPr="00BB2A44">
              <w:rPr>
                <w:rFonts w:ascii="Arial Narrow" w:hAnsi="Arial Narrow" w:cs="Arial"/>
              </w:rPr>
              <w:t xml:space="preserve">» //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>». – М: 2017. – 33 с.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eastAsia="Calibri" w:hAnsi="Arial Narrow"/>
                <w:szCs w:val="24"/>
                <w:u w:val="single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47-17/СП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eastAsia="Calibri" w:hAnsi="Arial Narrow"/>
                <w:b/>
                <w:szCs w:val="24"/>
              </w:rPr>
              <w:t xml:space="preserve">Развитие компетенций </w:t>
            </w:r>
            <w:proofErr w:type="spellStart"/>
            <w:r w:rsidRPr="00BB2A44">
              <w:rPr>
                <w:rFonts w:ascii="Arial Narrow" w:eastAsia="Calibri" w:hAnsi="Arial Narrow"/>
                <w:b/>
                <w:szCs w:val="24"/>
              </w:rPr>
              <w:t>ГИПа</w:t>
            </w:r>
            <w:proofErr w:type="spellEnd"/>
            <w:r w:rsidRPr="00BB2A44">
              <w:rPr>
                <w:rFonts w:ascii="Arial Narrow" w:eastAsia="Calibri" w:hAnsi="Arial Narrow"/>
                <w:b/>
                <w:szCs w:val="24"/>
              </w:rPr>
              <w:t xml:space="preserve"> (</w:t>
            </w:r>
            <w:proofErr w:type="spellStart"/>
            <w:r w:rsidRPr="00BB2A44">
              <w:rPr>
                <w:rFonts w:ascii="Arial Narrow" w:eastAsia="Calibri" w:hAnsi="Arial Narrow"/>
                <w:b/>
                <w:szCs w:val="24"/>
              </w:rPr>
              <w:t>ГАПа</w:t>
            </w:r>
            <w:proofErr w:type="spellEnd"/>
            <w:r w:rsidRPr="00BB2A44">
              <w:rPr>
                <w:rFonts w:ascii="Arial Narrow" w:eastAsia="Calibri" w:hAnsi="Arial Narrow"/>
                <w:b/>
                <w:szCs w:val="24"/>
              </w:rPr>
              <w:t>): формирование, поддержка и развитие умений и навыков в области письменных деловых коммуникаций</w:t>
            </w:r>
            <w:r w:rsidRPr="00BB2A44">
              <w:rPr>
                <w:rFonts w:ascii="Arial Narrow" w:eastAsia="Calibri" w:hAnsi="Arial Narrow"/>
                <w:szCs w:val="24"/>
              </w:rPr>
              <w:t xml:space="preserve"> // Справочник проектировщика. Выпуск 47. Учебные м</w:t>
            </w:r>
            <w:r w:rsidRPr="00BB2A44">
              <w:rPr>
                <w:rFonts w:ascii="Arial Narrow" w:eastAsia="Calibri" w:hAnsi="Arial Narrow"/>
                <w:szCs w:val="24"/>
              </w:rPr>
              <w:t>а</w:t>
            </w:r>
            <w:r w:rsidRPr="00BB2A44">
              <w:rPr>
                <w:rFonts w:ascii="Arial Narrow" w:eastAsia="Calibri" w:hAnsi="Arial Narrow"/>
                <w:szCs w:val="24"/>
              </w:rPr>
              <w:t xml:space="preserve">териалы. </w:t>
            </w:r>
            <w:proofErr w:type="gramStart"/>
            <w:r w:rsidRPr="00BB2A44">
              <w:rPr>
                <w:rFonts w:ascii="Arial Narrow" w:eastAsia="Calibri" w:hAnsi="Arial Narrow"/>
                <w:szCs w:val="24"/>
              </w:rPr>
              <w:t>Электронная презентация в формате .</w:t>
            </w:r>
            <w:proofErr w:type="spellStart"/>
            <w:r w:rsidRPr="00BB2A44">
              <w:rPr>
                <w:rFonts w:ascii="Arial Narrow" w:eastAsia="Calibri" w:hAnsi="Arial Narrow"/>
                <w:szCs w:val="24"/>
                <w:lang w:val="en-US"/>
              </w:rPr>
              <w:t>pdf</w:t>
            </w:r>
            <w:proofErr w:type="spellEnd"/>
            <w:r w:rsidRPr="00BB2A44">
              <w:rPr>
                <w:rFonts w:ascii="Arial Narrow" w:eastAsia="Calibri" w:hAnsi="Arial Narrow"/>
                <w:szCs w:val="24"/>
              </w:rPr>
              <w:t xml:space="preserve"> с комментариями).</w:t>
            </w:r>
            <w:proofErr w:type="gramEnd"/>
            <w:r w:rsidRPr="00BB2A44">
              <w:rPr>
                <w:rFonts w:ascii="Arial Narrow" w:eastAsia="Calibri" w:hAnsi="Arial Narrow"/>
                <w:szCs w:val="24"/>
              </w:rPr>
              <w:t xml:space="preserve">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– </w:t>
            </w:r>
            <w:r w:rsidRPr="00BB2A44">
              <w:rPr>
                <w:rFonts w:ascii="Arial Narrow" w:eastAsia="Calibri" w:hAnsi="Arial Narrow"/>
                <w:szCs w:val="24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zCs w:val="24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zCs w:val="24"/>
              </w:rPr>
              <w:t>». – М: 2017.</w:t>
            </w:r>
          </w:p>
        </w:tc>
      </w:tr>
      <w:tr w:rsidR="0007427C" w:rsidRPr="00933DFE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48-17/СП</w:t>
            </w:r>
          </w:p>
          <w:p w:rsidR="0007427C" w:rsidRPr="00CF7B91" w:rsidRDefault="0007427C" w:rsidP="00C0638D">
            <w:pPr>
              <w:jc w:val="both"/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Рекомендации к содержанию трудового договора проектной организации – работодателя с гла</w:t>
            </w:r>
            <w:r w:rsidRPr="00BB2A44">
              <w:rPr>
                <w:rFonts w:ascii="Arial Narrow" w:hAnsi="Arial Narrow" w:cs="Arial"/>
                <w:b/>
                <w:szCs w:val="28"/>
              </w:rPr>
              <w:t>в</w:t>
            </w:r>
            <w:r w:rsidRPr="00BB2A44">
              <w:rPr>
                <w:rFonts w:ascii="Arial Narrow" w:hAnsi="Arial Narrow" w:cs="Arial"/>
                <w:b/>
                <w:szCs w:val="28"/>
              </w:rPr>
              <w:t>ным инженером проекта  (главным архитектором проекта)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48 / «Консультационный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 w:cs="Arial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>». – М: 2017. – 43 с.</w:t>
            </w:r>
          </w:p>
        </w:tc>
      </w:tr>
    </w:tbl>
    <w:bookmarkEnd w:id="1"/>
    <w:p w:rsidR="0007427C" w:rsidRPr="00421EB8" w:rsidRDefault="0007427C" w:rsidP="0007427C">
      <w:pPr>
        <w:ind w:left="57"/>
        <w:rPr>
          <w:rFonts w:ascii="Arial Narrow" w:hAnsi="Arial Narrow"/>
          <w:sz w:val="24"/>
        </w:rPr>
      </w:pPr>
      <w:r>
        <w:t xml:space="preserve">      </w:t>
      </w:r>
    </w:p>
    <w:p w:rsidR="0007427C" w:rsidRDefault="0007427C" w:rsidP="0007427C">
      <w:pPr>
        <w:rPr>
          <w:rFonts w:ascii="Arial Narrow" w:hAnsi="Arial Narrow"/>
          <w:sz w:val="24"/>
        </w:rPr>
      </w:pPr>
    </w:p>
    <w:p w:rsidR="0007427C" w:rsidRPr="00421EB8" w:rsidRDefault="0007427C" w:rsidP="0007427C">
      <w:pPr>
        <w:tabs>
          <w:tab w:val="left" w:pos="94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:rsidR="0007427C" w:rsidRDefault="0007427C" w:rsidP="0007427C">
      <w:pPr>
        <w:pStyle w:val="aa"/>
        <w:widowControl w:val="0"/>
        <w:spacing w:after="120"/>
        <w:ind w:left="284" w:firstLine="709"/>
        <w:rPr>
          <w:smallCaps/>
        </w:rPr>
      </w:pPr>
    </w:p>
    <w:p w:rsidR="0007427C" w:rsidRDefault="0007427C" w:rsidP="0007427C">
      <w:pPr>
        <w:pStyle w:val="23"/>
      </w:pPr>
    </w:p>
    <w:p w:rsidR="00CA2A9B" w:rsidRPr="00373889" w:rsidRDefault="00CA2A9B" w:rsidP="0082599F">
      <w:pPr>
        <w:spacing w:after="120"/>
        <w:ind w:firstLine="709"/>
        <w:jc w:val="both"/>
        <w:rPr>
          <w:sz w:val="26"/>
          <w:szCs w:val="26"/>
        </w:rPr>
      </w:pPr>
    </w:p>
    <w:p w:rsidR="00CA2A9B" w:rsidRPr="00373889" w:rsidRDefault="00CA2A9B" w:rsidP="0082599F">
      <w:pPr>
        <w:spacing w:after="120"/>
        <w:ind w:firstLine="709"/>
        <w:jc w:val="both"/>
        <w:rPr>
          <w:sz w:val="26"/>
          <w:szCs w:val="26"/>
        </w:rPr>
      </w:pPr>
    </w:p>
    <w:sectPr w:rsidR="00CA2A9B" w:rsidRPr="00373889" w:rsidSect="00FE4BD8">
      <w:footerReference w:type="default" r:id="rId7"/>
      <w:pgSz w:w="11906" w:h="16838"/>
      <w:pgMar w:top="1134" w:right="850" w:bottom="851" w:left="1701" w:header="708" w:footer="4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3E" w:rsidRDefault="00143D3E" w:rsidP="00E172FF">
      <w:r>
        <w:separator/>
      </w:r>
    </w:p>
  </w:endnote>
  <w:endnote w:type="continuationSeparator" w:id="0">
    <w:p w:rsidR="00143D3E" w:rsidRDefault="00143D3E" w:rsidP="00E1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69" w:rsidRPr="007F7C86" w:rsidRDefault="00A70C69" w:rsidP="003E6FB5">
    <w:pPr>
      <w:pStyle w:val="af8"/>
      <w:tabs>
        <w:tab w:val="clear" w:pos="9355"/>
        <w:tab w:val="right" w:pos="9639"/>
      </w:tabs>
      <w:ind w:left="-1276" w:right="-284"/>
      <w:jc w:val="center"/>
      <w:rPr>
        <w:rFonts w:ascii="Copperplate Gothic Bold" w:hAnsi="Copperplate Gothic Bold" w:cs="Arabic Typesetting"/>
        <w:i/>
        <w:smallCaps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3E" w:rsidRDefault="00143D3E" w:rsidP="00E172FF">
      <w:r>
        <w:separator/>
      </w:r>
    </w:p>
  </w:footnote>
  <w:footnote w:type="continuationSeparator" w:id="0">
    <w:p w:rsidR="00143D3E" w:rsidRDefault="00143D3E" w:rsidP="00E17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67F"/>
    <w:multiLevelType w:val="hybridMultilevel"/>
    <w:tmpl w:val="5B8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CA1"/>
    <w:multiLevelType w:val="hybridMultilevel"/>
    <w:tmpl w:val="1B26D7EE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>
    <w:nsid w:val="1B6B13EA"/>
    <w:multiLevelType w:val="hybridMultilevel"/>
    <w:tmpl w:val="D47065B2"/>
    <w:lvl w:ilvl="0" w:tplc="48BEF7D2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522D38"/>
    <w:multiLevelType w:val="hybridMultilevel"/>
    <w:tmpl w:val="9AF893A8"/>
    <w:lvl w:ilvl="0" w:tplc="1D1E51AA">
      <w:start w:val="1"/>
      <w:numFmt w:val="decimal"/>
      <w:lvlText w:val="%1."/>
      <w:lvlJc w:val="left"/>
      <w:pPr>
        <w:ind w:left="14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">
    <w:nsid w:val="5848168E"/>
    <w:multiLevelType w:val="hybridMultilevel"/>
    <w:tmpl w:val="F1366A8A"/>
    <w:lvl w:ilvl="0" w:tplc="8A4AC1C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B51D9"/>
    <w:multiLevelType w:val="hybridMultilevel"/>
    <w:tmpl w:val="5E30C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A10"/>
    <w:rsid w:val="0001741B"/>
    <w:rsid w:val="00021957"/>
    <w:rsid w:val="00043F63"/>
    <w:rsid w:val="000626AE"/>
    <w:rsid w:val="00062D58"/>
    <w:rsid w:val="00066833"/>
    <w:rsid w:val="00070285"/>
    <w:rsid w:val="0007427C"/>
    <w:rsid w:val="00075AE5"/>
    <w:rsid w:val="000778FE"/>
    <w:rsid w:val="00087960"/>
    <w:rsid w:val="000A1558"/>
    <w:rsid w:val="000B6F40"/>
    <w:rsid w:val="000C5B5D"/>
    <w:rsid w:val="000F0867"/>
    <w:rsid w:val="000F1002"/>
    <w:rsid w:val="00104EE9"/>
    <w:rsid w:val="00127C07"/>
    <w:rsid w:val="00143D3E"/>
    <w:rsid w:val="00150AAB"/>
    <w:rsid w:val="001753AD"/>
    <w:rsid w:val="00176DC3"/>
    <w:rsid w:val="0018140B"/>
    <w:rsid w:val="001B2328"/>
    <w:rsid w:val="001B4949"/>
    <w:rsid w:val="001D09A3"/>
    <w:rsid w:val="001D492E"/>
    <w:rsid w:val="001E0AF1"/>
    <w:rsid w:val="001E301D"/>
    <w:rsid w:val="001E447F"/>
    <w:rsid w:val="001E557A"/>
    <w:rsid w:val="001F5A16"/>
    <w:rsid w:val="0020231B"/>
    <w:rsid w:val="00202FE8"/>
    <w:rsid w:val="00221FF0"/>
    <w:rsid w:val="00237A9E"/>
    <w:rsid w:val="00243F2B"/>
    <w:rsid w:val="002559EE"/>
    <w:rsid w:val="002619DC"/>
    <w:rsid w:val="00265561"/>
    <w:rsid w:val="0027240E"/>
    <w:rsid w:val="00277839"/>
    <w:rsid w:val="00296435"/>
    <w:rsid w:val="002A4379"/>
    <w:rsid w:val="002C7227"/>
    <w:rsid w:val="002D1B0C"/>
    <w:rsid w:val="002D219F"/>
    <w:rsid w:val="002D2571"/>
    <w:rsid w:val="002E3EC3"/>
    <w:rsid w:val="002E6694"/>
    <w:rsid w:val="002F3CB5"/>
    <w:rsid w:val="00317268"/>
    <w:rsid w:val="00317E89"/>
    <w:rsid w:val="00333747"/>
    <w:rsid w:val="0033782F"/>
    <w:rsid w:val="003406D5"/>
    <w:rsid w:val="00343911"/>
    <w:rsid w:val="00345FD9"/>
    <w:rsid w:val="00360F1D"/>
    <w:rsid w:val="00363F04"/>
    <w:rsid w:val="00373889"/>
    <w:rsid w:val="00384BE4"/>
    <w:rsid w:val="00392AFE"/>
    <w:rsid w:val="00395AC8"/>
    <w:rsid w:val="003A0BF1"/>
    <w:rsid w:val="003A758E"/>
    <w:rsid w:val="003D00C1"/>
    <w:rsid w:val="003E313F"/>
    <w:rsid w:val="003E44C6"/>
    <w:rsid w:val="003E6940"/>
    <w:rsid w:val="003E6FB5"/>
    <w:rsid w:val="003F5BDA"/>
    <w:rsid w:val="00453271"/>
    <w:rsid w:val="0045656D"/>
    <w:rsid w:val="00470391"/>
    <w:rsid w:val="00483EAE"/>
    <w:rsid w:val="0048560D"/>
    <w:rsid w:val="00487B76"/>
    <w:rsid w:val="00493A50"/>
    <w:rsid w:val="004A3E2C"/>
    <w:rsid w:val="004A4A83"/>
    <w:rsid w:val="004B2B03"/>
    <w:rsid w:val="004B6DA4"/>
    <w:rsid w:val="004E690D"/>
    <w:rsid w:val="00505B1D"/>
    <w:rsid w:val="00511AAB"/>
    <w:rsid w:val="005177A1"/>
    <w:rsid w:val="00522A0D"/>
    <w:rsid w:val="0052426C"/>
    <w:rsid w:val="00525A1F"/>
    <w:rsid w:val="005320CB"/>
    <w:rsid w:val="0053254F"/>
    <w:rsid w:val="00533D74"/>
    <w:rsid w:val="00552FEF"/>
    <w:rsid w:val="00586EF3"/>
    <w:rsid w:val="005B5A99"/>
    <w:rsid w:val="005C1955"/>
    <w:rsid w:val="005C29D4"/>
    <w:rsid w:val="005C4EF6"/>
    <w:rsid w:val="005D5C14"/>
    <w:rsid w:val="005D6FF0"/>
    <w:rsid w:val="005E0D89"/>
    <w:rsid w:val="005F15DA"/>
    <w:rsid w:val="006060BB"/>
    <w:rsid w:val="006174B4"/>
    <w:rsid w:val="00630534"/>
    <w:rsid w:val="006342DA"/>
    <w:rsid w:val="0064152B"/>
    <w:rsid w:val="006446D7"/>
    <w:rsid w:val="00670D3D"/>
    <w:rsid w:val="0068261E"/>
    <w:rsid w:val="00690547"/>
    <w:rsid w:val="00690741"/>
    <w:rsid w:val="00690FA4"/>
    <w:rsid w:val="00694404"/>
    <w:rsid w:val="00694FA0"/>
    <w:rsid w:val="00697C4E"/>
    <w:rsid w:val="006A3758"/>
    <w:rsid w:val="006A5357"/>
    <w:rsid w:val="006A7C3D"/>
    <w:rsid w:val="006D0E94"/>
    <w:rsid w:val="006D238C"/>
    <w:rsid w:val="006D3D8F"/>
    <w:rsid w:val="006E6E94"/>
    <w:rsid w:val="00723C09"/>
    <w:rsid w:val="00730F70"/>
    <w:rsid w:val="007441CF"/>
    <w:rsid w:val="00751844"/>
    <w:rsid w:val="00752BA7"/>
    <w:rsid w:val="0076759B"/>
    <w:rsid w:val="00783127"/>
    <w:rsid w:val="0079224D"/>
    <w:rsid w:val="007A3A28"/>
    <w:rsid w:val="007A7C9E"/>
    <w:rsid w:val="007B536C"/>
    <w:rsid w:val="007C0098"/>
    <w:rsid w:val="007C69FE"/>
    <w:rsid w:val="007D4E8D"/>
    <w:rsid w:val="007E07CB"/>
    <w:rsid w:val="007E2C34"/>
    <w:rsid w:val="007E340C"/>
    <w:rsid w:val="007F138D"/>
    <w:rsid w:val="007F6614"/>
    <w:rsid w:val="007F7C86"/>
    <w:rsid w:val="00814373"/>
    <w:rsid w:val="00816B5A"/>
    <w:rsid w:val="0082599F"/>
    <w:rsid w:val="00827DF6"/>
    <w:rsid w:val="00830C11"/>
    <w:rsid w:val="00832CBE"/>
    <w:rsid w:val="00837A83"/>
    <w:rsid w:val="00840430"/>
    <w:rsid w:val="00851A7B"/>
    <w:rsid w:val="00865F01"/>
    <w:rsid w:val="00867EA7"/>
    <w:rsid w:val="008814FC"/>
    <w:rsid w:val="0088252C"/>
    <w:rsid w:val="00884EE8"/>
    <w:rsid w:val="00886EB7"/>
    <w:rsid w:val="008870E6"/>
    <w:rsid w:val="008B0306"/>
    <w:rsid w:val="008C0592"/>
    <w:rsid w:val="008D0202"/>
    <w:rsid w:val="008D0AD2"/>
    <w:rsid w:val="009025FA"/>
    <w:rsid w:val="00916AAD"/>
    <w:rsid w:val="009212DD"/>
    <w:rsid w:val="009317F1"/>
    <w:rsid w:val="00931C48"/>
    <w:rsid w:val="00932584"/>
    <w:rsid w:val="0094578A"/>
    <w:rsid w:val="00953732"/>
    <w:rsid w:val="0096113A"/>
    <w:rsid w:val="00966AA4"/>
    <w:rsid w:val="009816C5"/>
    <w:rsid w:val="0098410B"/>
    <w:rsid w:val="009A143B"/>
    <w:rsid w:val="009A3213"/>
    <w:rsid w:val="009B6F3B"/>
    <w:rsid w:val="009C451D"/>
    <w:rsid w:val="009C61E6"/>
    <w:rsid w:val="009D2D9B"/>
    <w:rsid w:val="009D3E53"/>
    <w:rsid w:val="009D61ED"/>
    <w:rsid w:val="009E1E74"/>
    <w:rsid w:val="009E7F6C"/>
    <w:rsid w:val="009F4836"/>
    <w:rsid w:val="009F4930"/>
    <w:rsid w:val="00A002F2"/>
    <w:rsid w:val="00A03BA3"/>
    <w:rsid w:val="00A1166A"/>
    <w:rsid w:val="00A21D15"/>
    <w:rsid w:val="00A307B6"/>
    <w:rsid w:val="00A31271"/>
    <w:rsid w:val="00A44247"/>
    <w:rsid w:val="00A45A9C"/>
    <w:rsid w:val="00A503A3"/>
    <w:rsid w:val="00A62B9C"/>
    <w:rsid w:val="00A67F3D"/>
    <w:rsid w:val="00A70C69"/>
    <w:rsid w:val="00A71012"/>
    <w:rsid w:val="00A759EF"/>
    <w:rsid w:val="00A96F01"/>
    <w:rsid w:val="00AA0504"/>
    <w:rsid w:val="00AD7289"/>
    <w:rsid w:val="00AE1B09"/>
    <w:rsid w:val="00AE45B7"/>
    <w:rsid w:val="00AF7859"/>
    <w:rsid w:val="00B005E2"/>
    <w:rsid w:val="00B00C6F"/>
    <w:rsid w:val="00B0436E"/>
    <w:rsid w:val="00B54134"/>
    <w:rsid w:val="00B63D0A"/>
    <w:rsid w:val="00B646F3"/>
    <w:rsid w:val="00B81FF0"/>
    <w:rsid w:val="00B913E9"/>
    <w:rsid w:val="00B96528"/>
    <w:rsid w:val="00BA23D9"/>
    <w:rsid w:val="00BB2A44"/>
    <w:rsid w:val="00BB70D6"/>
    <w:rsid w:val="00BD26D4"/>
    <w:rsid w:val="00BE009B"/>
    <w:rsid w:val="00BE11AA"/>
    <w:rsid w:val="00BE21E0"/>
    <w:rsid w:val="00BF02A9"/>
    <w:rsid w:val="00C0638D"/>
    <w:rsid w:val="00C07535"/>
    <w:rsid w:val="00C07A10"/>
    <w:rsid w:val="00C145CD"/>
    <w:rsid w:val="00C20008"/>
    <w:rsid w:val="00C241BB"/>
    <w:rsid w:val="00C34C44"/>
    <w:rsid w:val="00C54196"/>
    <w:rsid w:val="00C56DE7"/>
    <w:rsid w:val="00C61DF0"/>
    <w:rsid w:val="00C66E20"/>
    <w:rsid w:val="00C728D8"/>
    <w:rsid w:val="00C903C1"/>
    <w:rsid w:val="00C952CC"/>
    <w:rsid w:val="00C96D3E"/>
    <w:rsid w:val="00CA2A9B"/>
    <w:rsid w:val="00CC2AE4"/>
    <w:rsid w:val="00CD7604"/>
    <w:rsid w:val="00D02B9A"/>
    <w:rsid w:val="00D0696D"/>
    <w:rsid w:val="00D155DC"/>
    <w:rsid w:val="00D35A94"/>
    <w:rsid w:val="00D35D19"/>
    <w:rsid w:val="00D44789"/>
    <w:rsid w:val="00D57E51"/>
    <w:rsid w:val="00D64999"/>
    <w:rsid w:val="00D67E6E"/>
    <w:rsid w:val="00D701B4"/>
    <w:rsid w:val="00D73E1B"/>
    <w:rsid w:val="00DA3C49"/>
    <w:rsid w:val="00DA6773"/>
    <w:rsid w:val="00DB155D"/>
    <w:rsid w:val="00DB359A"/>
    <w:rsid w:val="00DC224F"/>
    <w:rsid w:val="00DD1E7C"/>
    <w:rsid w:val="00DE7DD7"/>
    <w:rsid w:val="00E046CD"/>
    <w:rsid w:val="00E04A18"/>
    <w:rsid w:val="00E06E0D"/>
    <w:rsid w:val="00E10843"/>
    <w:rsid w:val="00E1477B"/>
    <w:rsid w:val="00E172FF"/>
    <w:rsid w:val="00E17401"/>
    <w:rsid w:val="00E211A9"/>
    <w:rsid w:val="00E26CB4"/>
    <w:rsid w:val="00E933BA"/>
    <w:rsid w:val="00ED51A3"/>
    <w:rsid w:val="00F03EBD"/>
    <w:rsid w:val="00F17404"/>
    <w:rsid w:val="00F26DEC"/>
    <w:rsid w:val="00F27F08"/>
    <w:rsid w:val="00F34C54"/>
    <w:rsid w:val="00F35C46"/>
    <w:rsid w:val="00F412B5"/>
    <w:rsid w:val="00F4767E"/>
    <w:rsid w:val="00F50CA4"/>
    <w:rsid w:val="00F56329"/>
    <w:rsid w:val="00F56DEF"/>
    <w:rsid w:val="00F63FCF"/>
    <w:rsid w:val="00F82D02"/>
    <w:rsid w:val="00F83ADD"/>
    <w:rsid w:val="00F85B0C"/>
    <w:rsid w:val="00F90005"/>
    <w:rsid w:val="00F965BF"/>
    <w:rsid w:val="00FA281A"/>
    <w:rsid w:val="00FB2CD5"/>
    <w:rsid w:val="00FC06AB"/>
    <w:rsid w:val="00FC2466"/>
    <w:rsid w:val="00FC2BBC"/>
    <w:rsid w:val="00FC50AA"/>
    <w:rsid w:val="00FC6593"/>
    <w:rsid w:val="00FC6ADD"/>
    <w:rsid w:val="00FD2F99"/>
    <w:rsid w:val="00FE4BD8"/>
    <w:rsid w:val="00FE5CD8"/>
    <w:rsid w:val="00FE701A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A"/>
  </w:style>
  <w:style w:type="paragraph" w:styleId="1">
    <w:name w:val="heading 1"/>
    <w:basedOn w:val="a"/>
    <w:next w:val="a"/>
    <w:link w:val="10"/>
    <w:uiPriority w:val="9"/>
    <w:qFormat/>
    <w:rsid w:val="00FC5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5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5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50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0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5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5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50AA"/>
    <w:rPr>
      <w:b/>
      <w:bCs/>
    </w:rPr>
  </w:style>
  <w:style w:type="character" w:styleId="a9">
    <w:name w:val="Emphasis"/>
    <w:basedOn w:val="a0"/>
    <w:uiPriority w:val="20"/>
    <w:qFormat/>
    <w:rsid w:val="00FC50AA"/>
    <w:rPr>
      <w:i/>
      <w:iCs/>
    </w:rPr>
  </w:style>
  <w:style w:type="paragraph" w:styleId="aa">
    <w:name w:val="No Spacing"/>
    <w:uiPriority w:val="1"/>
    <w:qFormat/>
    <w:rsid w:val="00FC50AA"/>
  </w:style>
  <w:style w:type="paragraph" w:styleId="ab">
    <w:name w:val="List Paragraph"/>
    <w:basedOn w:val="a"/>
    <w:uiPriority w:val="34"/>
    <w:qFormat/>
    <w:rsid w:val="00FC5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50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5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C50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50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50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50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50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50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50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7A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10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E26C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header"/>
    <w:basedOn w:val="a"/>
    <w:link w:val="af7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2FF"/>
  </w:style>
  <w:style w:type="paragraph" w:styleId="af8">
    <w:name w:val="footer"/>
    <w:basedOn w:val="a"/>
    <w:link w:val="af9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2FF"/>
  </w:style>
  <w:style w:type="paragraph" w:styleId="afa">
    <w:name w:val="footnote text"/>
    <w:basedOn w:val="a"/>
    <w:link w:val="afb"/>
    <w:uiPriority w:val="99"/>
    <w:semiHidden/>
    <w:unhideWhenUsed/>
    <w:rsid w:val="00A1166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1166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1166A"/>
    <w:rPr>
      <w:vertAlign w:val="superscript"/>
    </w:rPr>
  </w:style>
  <w:style w:type="table" w:styleId="afd">
    <w:name w:val="Table Grid"/>
    <w:basedOn w:val="a1"/>
    <w:uiPriority w:val="59"/>
    <w:rsid w:val="0082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">
    <w:name w:val="f1"/>
    <w:basedOn w:val="a"/>
    <w:rsid w:val="0037388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495677"/>
      <w:sz w:val="20"/>
      <w:szCs w:val="20"/>
      <w:lang w:eastAsia="ru-RU"/>
    </w:rPr>
  </w:style>
  <w:style w:type="character" w:customStyle="1" w:styleId="f1a1">
    <w:name w:val="f1a1"/>
    <w:basedOn w:val="a0"/>
    <w:rsid w:val="00373889"/>
    <w:rPr>
      <w:rFonts w:ascii="Arial" w:hAnsi="Arial" w:cs="Arial" w:hint="default"/>
      <w:b/>
      <w:bCs/>
      <w:color w:val="495677"/>
      <w:sz w:val="14"/>
      <w:szCs w:val="14"/>
    </w:rPr>
  </w:style>
  <w:style w:type="paragraph" w:styleId="afe">
    <w:name w:val="Body Text Indent"/>
    <w:basedOn w:val="a"/>
    <w:link w:val="aff"/>
    <w:uiPriority w:val="99"/>
    <w:semiHidden/>
    <w:unhideWhenUsed/>
    <w:rsid w:val="0007427C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07427C"/>
  </w:style>
  <w:style w:type="paragraph" w:styleId="23">
    <w:name w:val="Body Text First Indent 2"/>
    <w:basedOn w:val="afe"/>
    <w:link w:val="24"/>
    <w:uiPriority w:val="99"/>
    <w:unhideWhenUsed/>
    <w:rsid w:val="0007427C"/>
    <w:pPr>
      <w:widowControl w:val="0"/>
      <w:spacing w:after="0"/>
      <w:ind w:left="360" w:firstLine="360"/>
      <w:jc w:val="both"/>
    </w:pPr>
    <w:rPr>
      <w:rFonts w:ascii="Arial Narrow" w:eastAsia="Calibri" w:hAnsi="Arial Narrow" w:cs="Times New Roman"/>
      <w:bCs/>
      <w:sz w:val="26"/>
      <w:lang w:eastAsia="ru-RU"/>
    </w:rPr>
  </w:style>
  <w:style w:type="character" w:customStyle="1" w:styleId="24">
    <w:name w:val="Красная строка 2 Знак"/>
    <w:basedOn w:val="aff"/>
    <w:link w:val="23"/>
    <w:uiPriority w:val="99"/>
    <w:rsid w:val="0007427C"/>
    <w:rPr>
      <w:rFonts w:ascii="Arial Narrow" w:eastAsia="Calibri" w:hAnsi="Arial Narrow" w:cs="Times New Roman"/>
      <w:bCs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A"/>
  </w:style>
  <w:style w:type="paragraph" w:styleId="1">
    <w:name w:val="heading 1"/>
    <w:basedOn w:val="a"/>
    <w:next w:val="a"/>
    <w:link w:val="10"/>
    <w:uiPriority w:val="9"/>
    <w:qFormat/>
    <w:rsid w:val="00FC5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5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5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50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0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5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5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50AA"/>
    <w:rPr>
      <w:b/>
      <w:bCs/>
    </w:rPr>
  </w:style>
  <w:style w:type="character" w:styleId="a9">
    <w:name w:val="Emphasis"/>
    <w:basedOn w:val="a0"/>
    <w:uiPriority w:val="20"/>
    <w:qFormat/>
    <w:rsid w:val="00FC50AA"/>
    <w:rPr>
      <w:i/>
      <w:iCs/>
    </w:rPr>
  </w:style>
  <w:style w:type="paragraph" w:styleId="aa">
    <w:name w:val="No Spacing"/>
    <w:uiPriority w:val="1"/>
    <w:qFormat/>
    <w:rsid w:val="00FC50AA"/>
  </w:style>
  <w:style w:type="paragraph" w:styleId="ab">
    <w:name w:val="List Paragraph"/>
    <w:basedOn w:val="a"/>
    <w:uiPriority w:val="34"/>
    <w:qFormat/>
    <w:rsid w:val="00FC5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50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5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C50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50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50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50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50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50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50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7A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10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E26C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header"/>
    <w:basedOn w:val="a"/>
    <w:link w:val="af7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2FF"/>
  </w:style>
  <w:style w:type="paragraph" w:styleId="af8">
    <w:name w:val="footer"/>
    <w:basedOn w:val="a"/>
    <w:link w:val="af9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2FF"/>
  </w:style>
  <w:style w:type="paragraph" w:styleId="afa">
    <w:name w:val="footnote text"/>
    <w:basedOn w:val="a"/>
    <w:link w:val="afb"/>
    <w:uiPriority w:val="99"/>
    <w:semiHidden/>
    <w:unhideWhenUsed/>
    <w:rsid w:val="00A1166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1166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1166A"/>
    <w:rPr>
      <w:vertAlign w:val="superscript"/>
    </w:rPr>
  </w:style>
  <w:style w:type="table" w:styleId="afd">
    <w:name w:val="Table Grid"/>
    <w:basedOn w:val="a1"/>
    <w:uiPriority w:val="59"/>
    <w:rsid w:val="0082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">
    <w:name w:val="f1"/>
    <w:basedOn w:val="a"/>
    <w:rsid w:val="0037388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495677"/>
      <w:sz w:val="20"/>
      <w:szCs w:val="20"/>
      <w:lang w:eastAsia="ru-RU"/>
    </w:rPr>
  </w:style>
  <w:style w:type="character" w:customStyle="1" w:styleId="f1a1">
    <w:name w:val="f1a1"/>
    <w:basedOn w:val="a0"/>
    <w:rsid w:val="00373889"/>
    <w:rPr>
      <w:rFonts w:ascii="Arial" w:hAnsi="Arial" w:cs="Arial" w:hint="default"/>
      <w:b/>
      <w:bCs/>
      <w:color w:val="495677"/>
      <w:sz w:val="14"/>
      <w:szCs w:val="14"/>
    </w:rPr>
  </w:style>
  <w:style w:type="paragraph" w:styleId="afe">
    <w:name w:val="Body Text Indent"/>
    <w:basedOn w:val="a"/>
    <w:link w:val="aff"/>
    <w:uiPriority w:val="99"/>
    <w:semiHidden/>
    <w:unhideWhenUsed/>
    <w:rsid w:val="0007427C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07427C"/>
  </w:style>
  <w:style w:type="paragraph" w:styleId="23">
    <w:name w:val="Body Text First Indent 2"/>
    <w:basedOn w:val="afe"/>
    <w:link w:val="24"/>
    <w:uiPriority w:val="99"/>
    <w:unhideWhenUsed/>
    <w:rsid w:val="0007427C"/>
    <w:pPr>
      <w:widowControl w:val="0"/>
      <w:spacing w:after="0"/>
      <w:ind w:left="360" w:firstLine="360"/>
      <w:jc w:val="both"/>
    </w:pPr>
    <w:rPr>
      <w:rFonts w:ascii="Arial Narrow" w:eastAsia="Calibri" w:hAnsi="Arial Narrow" w:cs="Times New Roman"/>
      <w:bCs/>
      <w:sz w:val="26"/>
      <w:lang w:eastAsia="ru-RU"/>
    </w:rPr>
  </w:style>
  <w:style w:type="character" w:customStyle="1" w:styleId="24">
    <w:name w:val="Красная строка 2 Знак"/>
    <w:basedOn w:val="aff"/>
    <w:link w:val="23"/>
    <w:uiPriority w:val="99"/>
    <w:rsid w:val="0007427C"/>
    <w:rPr>
      <w:rFonts w:ascii="Arial Narrow" w:eastAsia="Calibri" w:hAnsi="Arial Narrow" w:cs="Times New Roman"/>
      <w:bCs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Marina</cp:lastModifiedBy>
  <cp:revision>6</cp:revision>
  <cp:lastPrinted>2018-01-24T05:56:00Z</cp:lastPrinted>
  <dcterms:created xsi:type="dcterms:W3CDTF">2018-02-07T07:30:00Z</dcterms:created>
  <dcterms:modified xsi:type="dcterms:W3CDTF">2018-02-08T06:22:00Z</dcterms:modified>
</cp:coreProperties>
</file>